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3"/>
        <w:gridCol w:w="2254"/>
        <w:gridCol w:w="631"/>
        <w:gridCol w:w="3073"/>
      </w:tblGrid>
      <w:tr w:rsidR="00E74A23" w:rsidRPr="00744917" w14:paraId="65722805" w14:textId="77777777" w:rsidTr="00747C5D">
        <w:tc>
          <w:tcPr>
            <w:tcW w:w="7601" w:type="dxa"/>
            <w:gridSpan w:val="4"/>
          </w:tcPr>
          <w:p w14:paraId="5A518019" w14:textId="0D65E7BB" w:rsidR="00E74A23" w:rsidRPr="00744917" w:rsidRDefault="00ED2893" w:rsidP="00E74A23">
            <w:pPr>
              <w:pStyle w:val="Default"/>
              <w:spacing w:line="180" w:lineRule="atLeast"/>
              <w:rPr>
                <w:sz w:val="16"/>
                <w:szCs w:val="16"/>
              </w:rPr>
            </w:pPr>
            <w:r w:rsidRPr="004A29C2">
              <w:rPr>
                <w:bCs/>
                <w:noProof/>
                <w:color w:val="1E1916"/>
                <w:sz w:val="16"/>
                <w:szCs w:val="16"/>
              </w:rPr>
              <w:drawing>
                <wp:anchor distT="0" distB="0" distL="114300" distR="114300" simplePos="0" relativeHeight="251695104" behindDoc="0" locked="0" layoutInCell="1" allowOverlap="1" wp14:anchorId="11863C53" wp14:editId="533F474C">
                  <wp:simplePos x="0" y="0"/>
                  <wp:positionH relativeFrom="margin">
                    <wp:posOffset>1852762</wp:posOffset>
                  </wp:positionH>
                  <wp:positionV relativeFrom="margin">
                    <wp:posOffset>-229391</wp:posOffset>
                  </wp:positionV>
                  <wp:extent cx="580390" cy="46101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0390" cy="461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4A23" w:rsidRPr="00744917">
              <w:rPr>
                <w:b/>
                <w:bCs/>
                <w:color w:val="1E1916"/>
                <w:sz w:val="22"/>
                <w:szCs w:val="22"/>
              </w:rPr>
              <w:t xml:space="preserve">Clevertest and Clevertest Plus </w:t>
            </w:r>
          </w:p>
          <w:p w14:paraId="03AC353F" w14:textId="382576A9" w:rsidR="00E74A23" w:rsidRPr="00744917" w:rsidRDefault="00E74A23" w:rsidP="00E74A23">
            <w:pPr>
              <w:pStyle w:val="Default"/>
              <w:rPr>
                <w:sz w:val="16"/>
                <w:szCs w:val="16"/>
              </w:rPr>
            </w:pPr>
            <w:r w:rsidRPr="00744917">
              <w:rPr>
                <w:sz w:val="16"/>
                <w:szCs w:val="16"/>
              </w:rPr>
              <w:t>Refer to the supplementary operation guide supplied with the Product.</w:t>
            </w:r>
            <w:r w:rsidRPr="00744917">
              <w:rPr>
                <w:bCs/>
                <w:noProof/>
                <w:color w:val="1E1916"/>
                <w:sz w:val="16"/>
                <w:szCs w:val="16"/>
                <w:lang w:eastAsia="zh-CN"/>
              </w:rPr>
              <w:t xml:space="preserve"> </w:t>
            </w:r>
          </w:p>
          <w:p w14:paraId="5429DF8E" w14:textId="49F3CD5D" w:rsidR="00B05D9B" w:rsidRPr="00744917" w:rsidRDefault="00B05D9B" w:rsidP="003D4098">
            <w:pPr>
              <w:pStyle w:val="Default"/>
              <w:spacing w:line="180" w:lineRule="atLeast"/>
              <w:rPr>
                <w:b/>
                <w:bCs/>
                <w:color w:val="1E1916"/>
                <w:sz w:val="22"/>
                <w:szCs w:val="22"/>
              </w:rPr>
            </w:pPr>
          </w:p>
        </w:tc>
      </w:tr>
      <w:tr w:rsidR="00E74A23" w:rsidRPr="00744917" w14:paraId="3CDE7A35" w14:textId="77777777" w:rsidTr="00747C5D">
        <w:tc>
          <w:tcPr>
            <w:tcW w:w="7601" w:type="dxa"/>
            <w:gridSpan w:val="4"/>
          </w:tcPr>
          <w:p w14:paraId="6E59543F" w14:textId="5C33EFF9" w:rsidR="00E74A23" w:rsidRPr="00744917" w:rsidRDefault="00E74A23" w:rsidP="00E74A23">
            <w:pPr>
              <w:pStyle w:val="Default"/>
              <w:rPr>
                <w:sz w:val="16"/>
                <w:szCs w:val="16"/>
              </w:rPr>
            </w:pPr>
            <w:proofErr w:type="spellStart"/>
            <w:r w:rsidRPr="00744917">
              <w:rPr>
                <w:b/>
                <w:bCs/>
                <w:color w:val="1E1916"/>
                <w:sz w:val="22"/>
                <w:szCs w:val="22"/>
              </w:rPr>
              <w:t>Zoneworks</w:t>
            </w:r>
            <w:proofErr w:type="spellEnd"/>
            <w:r w:rsidR="001A7882">
              <w:rPr>
                <w:b/>
                <w:bCs/>
                <w:color w:val="1E1916"/>
                <w:sz w:val="22"/>
                <w:szCs w:val="22"/>
              </w:rPr>
              <w:t>, HIVE</w:t>
            </w:r>
            <w:r w:rsidR="00202886">
              <w:rPr>
                <w:b/>
                <w:bCs/>
                <w:color w:val="1E1916"/>
                <w:sz w:val="22"/>
                <w:szCs w:val="22"/>
              </w:rPr>
              <w:t xml:space="preserve"> (HV/HVG)</w:t>
            </w:r>
            <w:r w:rsidRPr="00744917">
              <w:rPr>
                <w:b/>
                <w:bCs/>
                <w:color w:val="1E1916"/>
                <w:sz w:val="22"/>
                <w:szCs w:val="22"/>
              </w:rPr>
              <w:t xml:space="preserve"> and DATA Monitored Options</w:t>
            </w:r>
          </w:p>
          <w:p w14:paraId="17BAABDF" w14:textId="2CD8E0B4" w:rsidR="00D55D1D" w:rsidRDefault="00D55D1D" w:rsidP="00D55D1D">
            <w:pPr>
              <w:pStyle w:val="Default"/>
              <w:jc w:val="both"/>
              <w:rPr>
                <w:sz w:val="16"/>
                <w:szCs w:val="16"/>
              </w:rPr>
            </w:pPr>
            <w:r>
              <w:rPr>
                <w:sz w:val="16"/>
                <w:szCs w:val="16"/>
              </w:rPr>
              <w:t>Fittings with part numbers -ZW</w:t>
            </w:r>
            <w:r>
              <w:rPr>
                <w:bCs/>
                <w:color w:val="1E1916"/>
                <w:sz w:val="16"/>
                <w:szCs w:val="16"/>
              </w:rPr>
              <w:t xml:space="preserve">, -HV, </w:t>
            </w:r>
            <w:r w:rsidR="00202886">
              <w:rPr>
                <w:bCs/>
                <w:color w:val="1E1916"/>
                <w:sz w:val="16"/>
                <w:szCs w:val="16"/>
              </w:rPr>
              <w:t xml:space="preserve">-HVG, </w:t>
            </w:r>
            <w:r>
              <w:rPr>
                <w:bCs/>
                <w:color w:val="1E1916"/>
                <w:sz w:val="16"/>
                <w:szCs w:val="16"/>
              </w:rPr>
              <w:t xml:space="preserve">-DATA </w:t>
            </w:r>
            <w:r w:rsidRPr="001A0BEA">
              <w:rPr>
                <w:sz w:val="16"/>
                <w:szCs w:val="16"/>
              </w:rPr>
              <w:t>a</w:t>
            </w:r>
            <w:r>
              <w:rPr>
                <w:sz w:val="16"/>
                <w:szCs w:val="16"/>
              </w:rPr>
              <w:t xml:space="preserve">re fitted with </w:t>
            </w:r>
            <w:proofErr w:type="spellStart"/>
            <w:r>
              <w:rPr>
                <w:sz w:val="16"/>
                <w:szCs w:val="16"/>
              </w:rPr>
              <w:t>Zoneworks</w:t>
            </w:r>
            <w:proofErr w:type="spellEnd"/>
            <w:r>
              <w:rPr>
                <w:sz w:val="16"/>
                <w:szCs w:val="16"/>
              </w:rPr>
              <w:t xml:space="preserve"> communications modules (nodes). These</w:t>
            </w:r>
            <w:r w:rsidRPr="001A0BEA">
              <w:rPr>
                <w:sz w:val="16"/>
                <w:szCs w:val="16"/>
              </w:rPr>
              <w:t xml:space="preserve"> fittings are monitored using </w:t>
            </w:r>
            <w:r>
              <w:rPr>
                <w:sz w:val="16"/>
                <w:szCs w:val="16"/>
              </w:rPr>
              <w:t>either Powerline Carrier Technology that utilize</w:t>
            </w:r>
            <w:r w:rsidRPr="001A0BEA">
              <w:rPr>
                <w:sz w:val="16"/>
                <w:szCs w:val="16"/>
              </w:rPr>
              <w:t xml:space="preserve"> the power cable to provide data communication</w:t>
            </w:r>
            <w:r>
              <w:rPr>
                <w:sz w:val="16"/>
                <w:szCs w:val="16"/>
              </w:rPr>
              <w:t>, RF transceiver modules operating in the ISM band</w:t>
            </w:r>
            <w:r w:rsidRPr="001A0BEA">
              <w:rPr>
                <w:sz w:val="16"/>
                <w:szCs w:val="16"/>
              </w:rPr>
              <w:t xml:space="preserve"> </w:t>
            </w:r>
            <w:r>
              <w:rPr>
                <w:sz w:val="16"/>
                <w:szCs w:val="16"/>
              </w:rPr>
              <w:t xml:space="preserve">or a dedicated data cable </w:t>
            </w:r>
            <w:r w:rsidRPr="001A0BEA">
              <w:rPr>
                <w:sz w:val="16"/>
                <w:szCs w:val="16"/>
              </w:rPr>
              <w:t>to/from data routers installed on a dedicated data trunk connected to a central Server</w:t>
            </w:r>
            <w:r>
              <w:rPr>
                <w:sz w:val="16"/>
                <w:szCs w:val="16"/>
              </w:rPr>
              <w:t xml:space="preserve"> (can also be connected via Ethernet/Internet/Fibre). </w:t>
            </w:r>
            <w:proofErr w:type="spellStart"/>
            <w:r>
              <w:rPr>
                <w:sz w:val="16"/>
                <w:szCs w:val="16"/>
              </w:rPr>
              <w:t>Zoneworks</w:t>
            </w:r>
            <w:proofErr w:type="spellEnd"/>
            <w:r>
              <w:rPr>
                <w:sz w:val="16"/>
                <w:szCs w:val="16"/>
              </w:rPr>
              <w:t xml:space="preserve"> </w:t>
            </w:r>
            <w:r w:rsidRPr="001A0BEA">
              <w:rPr>
                <w:sz w:val="16"/>
                <w:szCs w:val="16"/>
              </w:rPr>
              <w:t>software on the server is used to monitor, coordinate testing and col</w:t>
            </w:r>
            <w:r>
              <w:rPr>
                <w:sz w:val="16"/>
                <w:szCs w:val="16"/>
              </w:rPr>
              <w:t>late test data from each fitting</w:t>
            </w:r>
            <w:r w:rsidRPr="001A0BEA">
              <w:rPr>
                <w:sz w:val="16"/>
                <w:szCs w:val="16"/>
              </w:rPr>
              <w:t>.</w:t>
            </w:r>
            <w:r>
              <w:rPr>
                <w:sz w:val="16"/>
                <w:szCs w:val="16"/>
              </w:rPr>
              <w:t xml:space="preserve"> </w:t>
            </w:r>
            <w:proofErr w:type="spellStart"/>
            <w:r>
              <w:rPr>
                <w:sz w:val="16"/>
                <w:szCs w:val="16"/>
              </w:rPr>
              <w:t>Zoneworks</w:t>
            </w:r>
            <w:proofErr w:type="spellEnd"/>
            <w:r>
              <w:rPr>
                <w:sz w:val="16"/>
                <w:szCs w:val="16"/>
              </w:rPr>
              <w:t xml:space="preserve"> Fittings can be</w:t>
            </w:r>
            <w:r w:rsidRPr="001A0BEA">
              <w:rPr>
                <w:sz w:val="16"/>
                <w:szCs w:val="16"/>
              </w:rPr>
              <w:t xml:space="preserve"> commissioned by a single push of the test switch</w:t>
            </w:r>
            <w:r>
              <w:rPr>
                <w:sz w:val="16"/>
                <w:szCs w:val="16"/>
              </w:rPr>
              <w:t xml:space="preserve"> or by scanning the supplied barcode</w:t>
            </w:r>
            <w:r w:rsidRPr="001A0BEA">
              <w:rPr>
                <w:sz w:val="16"/>
                <w:szCs w:val="16"/>
              </w:rPr>
              <w:t>. The LED</w:t>
            </w:r>
            <w:r>
              <w:rPr>
                <w:sz w:val="16"/>
                <w:szCs w:val="16"/>
              </w:rPr>
              <w:t xml:space="preserve"> Test Switch indicator </w:t>
            </w:r>
            <w:r w:rsidRPr="001A0BEA">
              <w:rPr>
                <w:sz w:val="16"/>
                <w:szCs w:val="16"/>
              </w:rPr>
              <w:t xml:space="preserve">provides a multifunction indication of the status of the </w:t>
            </w:r>
            <w:r>
              <w:rPr>
                <w:sz w:val="16"/>
                <w:szCs w:val="16"/>
              </w:rPr>
              <w:t>fitting</w:t>
            </w:r>
            <w:r w:rsidRPr="001A0BEA">
              <w:rPr>
                <w:sz w:val="16"/>
                <w:szCs w:val="16"/>
              </w:rPr>
              <w:t xml:space="preserve"> duri</w:t>
            </w:r>
            <w:r>
              <w:rPr>
                <w:sz w:val="16"/>
                <w:szCs w:val="16"/>
              </w:rPr>
              <w:t>ng testing and normal operation:</w:t>
            </w:r>
          </w:p>
          <w:tbl>
            <w:tblPr>
              <w:tblStyle w:val="TableGrid"/>
              <w:tblW w:w="0" w:type="auto"/>
              <w:tblLook w:val="04A0" w:firstRow="1" w:lastRow="0" w:firstColumn="1" w:lastColumn="0" w:noHBand="0" w:noVBand="1"/>
            </w:tblPr>
            <w:tblGrid>
              <w:gridCol w:w="1440"/>
              <w:gridCol w:w="2835"/>
              <w:gridCol w:w="3100"/>
            </w:tblGrid>
            <w:tr w:rsidR="00E06284" w:rsidRPr="001629F3" w14:paraId="28C371E0" w14:textId="77777777" w:rsidTr="00AD6E9C">
              <w:tc>
                <w:tcPr>
                  <w:tcW w:w="1440" w:type="dxa"/>
                  <w:vAlign w:val="center"/>
                </w:tcPr>
                <w:p w14:paraId="4909E9D3" w14:textId="77777777" w:rsidR="00E06284" w:rsidRPr="001629F3" w:rsidRDefault="00E06284" w:rsidP="00E06284">
                  <w:pPr>
                    <w:spacing w:after="0"/>
                    <w:rPr>
                      <w:rFonts w:ascii="ArialMT,Bold" w:hAnsi="ArialMT,Bold"/>
                      <w:b/>
                      <w:bCs/>
                      <w:sz w:val="16"/>
                      <w:szCs w:val="16"/>
                    </w:rPr>
                  </w:pPr>
                  <w:bookmarkStart w:id="0" w:name="_Hlk20315144"/>
                  <w:r w:rsidRPr="001629F3">
                    <w:rPr>
                      <w:rFonts w:ascii="ArialMT,Bold" w:hAnsi="ArialMT,Bold"/>
                      <w:b/>
                      <w:bCs/>
                      <w:sz w:val="16"/>
                      <w:szCs w:val="16"/>
                    </w:rPr>
                    <w:t>Option</w:t>
                  </w:r>
                </w:p>
              </w:tc>
              <w:tc>
                <w:tcPr>
                  <w:tcW w:w="2835" w:type="dxa"/>
                  <w:vAlign w:val="center"/>
                </w:tcPr>
                <w:p w14:paraId="1C5C16A3" w14:textId="77777777" w:rsidR="00E06284" w:rsidRPr="001629F3" w:rsidRDefault="00E06284" w:rsidP="00E06284">
                  <w:pPr>
                    <w:spacing w:after="0"/>
                    <w:rPr>
                      <w:rFonts w:ascii="ArialMT,Bold" w:hAnsi="ArialMT,Bold"/>
                      <w:b/>
                      <w:bCs/>
                      <w:sz w:val="16"/>
                      <w:szCs w:val="16"/>
                    </w:rPr>
                  </w:pPr>
                  <w:r w:rsidRPr="001629F3">
                    <w:rPr>
                      <w:rFonts w:ascii="ArialMT,Bold" w:hAnsi="ArialMT,Bold"/>
                      <w:b/>
                      <w:bCs/>
                      <w:sz w:val="16"/>
                      <w:szCs w:val="16"/>
                    </w:rPr>
                    <w:t>State</w:t>
                  </w:r>
                </w:p>
              </w:tc>
              <w:tc>
                <w:tcPr>
                  <w:tcW w:w="3100" w:type="dxa"/>
                  <w:vAlign w:val="center"/>
                </w:tcPr>
                <w:p w14:paraId="13DD383F" w14:textId="77777777" w:rsidR="00E06284" w:rsidRPr="001629F3" w:rsidRDefault="00E06284" w:rsidP="00E06284">
                  <w:pPr>
                    <w:spacing w:after="0"/>
                    <w:rPr>
                      <w:rFonts w:ascii="ArialMT,Bold" w:hAnsi="ArialMT,Bold"/>
                      <w:b/>
                      <w:bCs/>
                      <w:sz w:val="16"/>
                      <w:szCs w:val="16"/>
                    </w:rPr>
                  </w:pPr>
                  <w:r w:rsidRPr="001629F3">
                    <w:rPr>
                      <w:rFonts w:ascii="ArialMT,Bold" w:hAnsi="ArialMT,Bold"/>
                      <w:b/>
                      <w:bCs/>
                      <w:sz w:val="16"/>
                      <w:szCs w:val="16"/>
                    </w:rPr>
                    <w:t>LED Operation</w:t>
                  </w:r>
                </w:p>
              </w:tc>
            </w:tr>
            <w:tr w:rsidR="00E06284" w:rsidRPr="001629F3" w14:paraId="612359E8" w14:textId="77777777" w:rsidTr="00AD6E9C">
              <w:tc>
                <w:tcPr>
                  <w:tcW w:w="1440" w:type="dxa"/>
                  <w:vAlign w:val="center"/>
                </w:tcPr>
                <w:p w14:paraId="6CF45F8F" w14:textId="3A06C6AF" w:rsidR="00E06284" w:rsidRPr="001629F3" w:rsidRDefault="00E06284" w:rsidP="00E06284">
                  <w:pPr>
                    <w:spacing w:after="0"/>
                    <w:rPr>
                      <w:rFonts w:ascii="ArialMT,Bold" w:hAnsi="ArialMT,Bold"/>
                      <w:sz w:val="16"/>
                      <w:szCs w:val="16"/>
                    </w:rPr>
                  </w:pPr>
                  <w:r w:rsidRPr="001629F3">
                    <w:rPr>
                      <w:rFonts w:ascii="ArialMT,Bold" w:hAnsi="ArialMT,Bold"/>
                      <w:sz w:val="16"/>
                      <w:szCs w:val="16"/>
                    </w:rPr>
                    <w:t>ZW, HV,</w:t>
                  </w:r>
                  <w:r w:rsidR="00202886">
                    <w:rPr>
                      <w:rFonts w:ascii="ArialMT,Bold" w:hAnsi="ArialMT,Bold"/>
                      <w:sz w:val="16"/>
                      <w:szCs w:val="16"/>
                    </w:rPr>
                    <w:t xml:space="preserve"> HVG,</w:t>
                  </w:r>
                  <w:r w:rsidRPr="001629F3">
                    <w:rPr>
                      <w:rFonts w:ascii="ArialMT,Bold" w:hAnsi="ArialMT,Bold"/>
                      <w:sz w:val="16"/>
                      <w:szCs w:val="16"/>
                    </w:rPr>
                    <w:t xml:space="preserve"> DATA</w:t>
                  </w:r>
                </w:p>
              </w:tc>
              <w:tc>
                <w:tcPr>
                  <w:tcW w:w="2835" w:type="dxa"/>
                  <w:vAlign w:val="center"/>
                </w:tcPr>
                <w:p w14:paraId="7602F233" w14:textId="77777777" w:rsidR="00E06284" w:rsidRPr="001629F3" w:rsidRDefault="00E06284" w:rsidP="00E06284">
                  <w:pPr>
                    <w:spacing w:after="0"/>
                    <w:rPr>
                      <w:rFonts w:ascii="ArialMT,Bold" w:hAnsi="ArialMT,Bold"/>
                      <w:sz w:val="16"/>
                      <w:szCs w:val="16"/>
                    </w:rPr>
                  </w:pPr>
                  <w:r w:rsidRPr="001629F3">
                    <w:rPr>
                      <w:rFonts w:ascii="ArialMT,Bold" w:hAnsi="ArialMT,Bold"/>
                      <w:sz w:val="16"/>
                      <w:szCs w:val="16"/>
                    </w:rPr>
                    <w:t>Commissioned</w:t>
                  </w:r>
                </w:p>
              </w:tc>
              <w:tc>
                <w:tcPr>
                  <w:tcW w:w="3100" w:type="dxa"/>
                  <w:vAlign w:val="center"/>
                </w:tcPr>
                <w:p w14:paraId="6A12751A" w14:textId="77777777" w:rsidR="00E06284" w:rsidRPr="001629F3" w:rsidRDefault="00E06284" w:rsidP="00E06284">
                  <w:pPr>
                    <w:spacing w:after="0"/>
                    <w:rPr>
                      <w:rFonts w:ascii="ArialMT,Bold" w:hAnsi="ArialMT,Bold"/>
                      <w:sz w:val="16"/>
                      <w:szCs w:val="16"/>
                    </w:rPr>
                  </w:pPr>
                  <w:r w:rsidRPr="001629F3">
                    <w:rPr>
                      <w:rFonts w:ascii="ArialMT,Bold" w:hAnsi="ArialMT,Bold"/>
                      <w:sz w:val="16"/>
                      <w:szCs w:val="16"/>
                    </w:rPr>
                    <w:t>LED on Solid (Green)</w:t>
                  </w:r>
                </w:p>
              </w:tc>
            </w:tr>
            <w:tr w:rsidR="00E06284" w:rsidRPr="001629F3" w14:paraId="7D78E17D" w14:textId="77777777" w:rsidTr="00AD6E9C">
              <w:trPr>
                <w:trHeight w:val="271"/>
              </w:trPr>
              <w:tc>
                <w:tcPr>
                  <w:tcW w:w="1440" w:type="dxa"/>
                  <w:vMerge w:val="restart"/>
                  <w:vAlign w:val="center"/>
                </w:tcPr>
                <w:p w14:paraId="243D15F7" w14:textId="77777777" w:rsidR="00E06284" w:rsidRPr="001629F3" w:rsidRDefault="00E06284" w:rsidP="00E06284">
                  <w:pPr>
                    <w:spacing w:after="0"/>
                    <w:rPr>
                      <w:rFonts w:ascii="ArialMT,Bold" w:hAnsi="ArialMT,Bold"/>
                      <w:sz w:val="16"/>
                      <w:szCs w:val="16"/>
                    </w:rPr>
                  </w:pPr>
                  <w:r w:rsidRPr="001629F3">
                    <w:rPr>
                      <w:rFonts w:ascii="ArialMT,Bold" w:hAnsi="ArialMT,Bold"/>
                      <w:sz w:val="16"/>
                      <w:szCs w:val="16"/>
                    </w:rPr>
                    <w:t>ZW, DATA</w:t>
                  </w:r>
                </w:p>
              </w:tc>
              <w:tc>
                <w:tcPr>
                  <w:tcW w:w="2835" w:type="dxa"/>
                  <w:vMerge w:val="restart"/>
                  <w:vAlign w:val="center"/>
                </w:tcPr>
                <w:p w14:paraId="568061CC" w14:textId="77777777" w:rsidR="00E06284" w:rsidRPr="001629F3" w:rsidRDefault="00E06284" w:rsidP="00E06284">
                  <w:pPr>
                    <w:spacing w:after="0"/>
                    <w:rPr>
                      <w:rFonts w:ascii="ArialMT,Bold" w:hAnsi="ArialMT,Bold"/>
                      <w:sz w:val="16"/>
                      <w:szCs w:val="16"/>
                    </w:rPr>
                  </w:pPr>
                  <w:r w:rsidRPr="001629F3">
                    <w:rPr>
                      <w:rFonts w:ascii="ArialMT,Bold" w:hAnsi="ArialMT,Bold"/>
                      <w:sz w:val="16"/>
                      <w:szCs w:val="16"/>
                    </w:rPr>
                    <w:t>Un-commissioned</w:t>
                  </w:r>
                </w:p>
              </w:tc>
              <w:tc>
                <w:tcPr>
                  <w:tcW w:w="3100" w:type="dxa"/>
                  <w:vAlign w:val="center"/>
                </w:tcPr>
                <w:p w14:paraId="1634AA60" w14:textId="77777777" w:rsidR="00E06284" w:rsidRPr="001629F3" w:rsidRDefault="00E06284" w:rsidP="00E06284">
                  <w:pPr>
                    <w:spacing w:after="0"/>
                    <w:rPr>
                      <w:rFonts w:ascii="ArialMT,Bold" w:hAnsi="ArialMT,Bold"/>
                      <w:sz w:val="16"/>
                      <w:szCs w:val="16"/>
                    </w:rPr>
                  </w:pPr>
                  <w:r w:rsidRPr="008A06B3">
                    <w:rPr>
                      <w:rFonts w:ascii="ArialMT,Bold" w:hAnsi="ArialMT,Bold"/>
                      <w:b/>
                      <w:bCs/>
                      <w:sz w:val="16"/>
                      <w:szCs w:val="16"/>
                    </w:rPr>
                    <w:t>Batt plugged-in:</w:t>
                  </w:r>
                  <w:r w:rsidRPr="001629F3">
                    <w:rPr>
                      <w:rFonts w:ascii="ArialMT,Bold" w:hAnsi="ArialMT,Bold"/>
                      <w:sz w:val="16"/>
                      <w:szCs w:val="16"/>
                    </w:rPr>
                    <w:t xml:space="preserve"> yellow 1s, green 1s</w:t>
                  </w:r>
                </w:p>
              </w:tc>
            </w:tr>
            <w:tr w:rsidR="00E06284" w:rsidRPr="001629F3" w14:paraId="7FEFC930" w14:textId="77777777" w:rsidTr="00AD6E9C">
              <w:trPr>
                <w:trHeight w:val="270"/>
              </w:trPr>
              <w:tc>
                <w:tcPr>
                  <w:tcW w:w="1440" w:type="dxa"/>
                  <w:vMerge/>
                  <w:vAlign w:val="center"/>
                </w:tcPr>
                <w:p w14:paraId="216F7697" w14:textId="77777777" w:rsidR="00E06284" w:rsidRPr="001629F3" w:rsidRDefault="00E06284" w:rsidP="00E06284">
                  <w:pPr>
                    <w:spacing w:after="0"/>
                    <w:rPr>
                      <w:rFonts w:ascii="ArialMT,Bold" w:hAnsi="ArialMT,Bold"/>
                      <w:sz w:val="16"/>
                      <w:szCs w:val="16"/>
                    </w:rPr>
                  </w:pPr>
                </w:p>
              </w:tc>
              <w:tc>
                <w:tcPr>
                  <w:tcW w:w="2835" w:type="dxa"/>
                  <w:vMerge/>
                  <w:vAlign w:val="center"/>
                </w:tcPr>
                <w:p w14:paraId="4C255433" w14:textId="77777777" w:rsidR="00E06284" w:rsidRPr="001629F3" w:rsidRDefault="00E06284" w:rsidP="00E06284">
                  <w:pPr>
                    <w:spacing w:after="0"/>
                    <w:rPr>
                      <w:rFonts w:ascii="ArialMT,Bold" w:hAnsi="ArialMT,Bold"/>
                      <w:sz w:val="16"/>
                      <w:szCs w:val="16"/>
                    </w:rPr>
                  </w:pPr>
                </w:p>
              </w:tc>
              <w:tc>
                <w:tcPr>
                  <w:tcW w:w="3100" w:type="dxa"/>
                  <w:vAlign w:val="center"/>
                </w:tcPr>
                <w:p w14:paraId="4F1BFE18" w14:textId="77777777" w:rsidR="00E06284" w:rsidRPr="001629F3" w:rsidRDefault="00E06284" w:rsidP="00E06284">
                  <w:pPr>
                    <w:spacing w:after="0"/>
                    <w:rPr>
                      <w:rFonts w:ascii="ArialMT,Bold" w:hAnsi="ArialMT,Bold"/>
                      <w:sz w:val="16"/>
                      <w:szCs w:val="16"/>
                    </w:rPr>
                  </w:pPr>
                  <w:r w:rsidRPr="008A06B3">
                    <w:rPr>
                      <w:rFonts w:ascii="ArialMT,Bold" w:hAnsi="ArialMT,Bold"/>
                      <w:b/>
                      <w:bCs/>
                      <w:sz w:val="16"/>
                      <w:szCs w:val="16"/>
                    </w:rPr>
                    <w:t>Batt unplugged:</w:t>
                  </w:r>
                  <w:r w:rsidRPr="001629F3">
                    <w:rPr>
                      <w:rFonts w:ascii="ArialMT,Bold" w:hAnsi="ArialMT,Bold"/>
                      <w:sz w:val="16"/>
                      <w:szCs w:val="16"/>
                    </w:rPr>
                    <w:t xml:space="preserve"> red 1s, off 1s</w:t>
                  </w:r>
                </w:p>
              </w:tc>
            </w:tr>
            <w:tr w:rsidR="00E06284" w:rsidRPr="001629F3" w14:paraId="62B2DA9F" w14:textId="77777777" w:rsidTr="00AD6E9C">
              <w:tc>
                <w:tcPr>
                  <w:tcW w:w="1440" w:type="dxa"/>
                  <w:vMerge w:val="restart"/>
                  <w:vAlign w:val="center"/>
                </w:tcPr>
                <w:p w14:paraId="2D063AEA" w14:textId="1F221CE2" w:rsidR="00E06284" w:rsidRPr="001629F3" w:rsidRDefault="00E06284" w:rsidP="00E06284">
                  <w:pPr>
                    <w:spacing w:after="0"/>
                    <w:rPr>
                      <w:rFonts w:ascii="ArialMT,Bold" w:hAnsi="ArialMT,Bold"/>
                      <w:sz w:val="16"/>
                      <w:szCs w:val="16"/>
                    </w:rPr>
                  </w:pPr>
                  <w:r w:rsidRPr="001629F3">
                    <w:rPr>
                      <w:rFonts w:ascii="ArialMT,Bold" w:hAnsi="ArialMT,Bold"/>
                      <w:sz w:val="16"/>
                      <w:szCs w:val="16"/>
                    </w:rPr>
                    <w:t>HV</w:t>
                  </w:r>
                  <w:r w:rsidR="00202886">
                    <w:rPr>
                      <w:rFonts w:ascii="ArialMT,Bold" w:hAnsi="ArialMT,Bold"/>
                      <w:sz w:val="16"/>
                      <w:szCs w:val="16"/>
                    </w:rPr>
                    <w:t>, HVG</w:t>
                  </w:r>
                </w:p>
              </w:tc>
              <w:tc>
                <w:tcPr>
                  <w:tcW w:w="2835" w:type="dxa"/>
                  <w:vMerge w:val="restart"/>
                  <w:vAlign w:val="center"/>
                </w:tcPr>
                <w:p w14:paraId="630EDBE0" w14:textId="77777777" w:rsidR="00E06284" w:rsidRPr="001629F3" w:rsidRDefault="00E06284" w:rsidP="00E06284">
                  <w:pPr>
                    <w:spacing w:after="0"/>
                    <w:rPr>
                      <w:rFonts w:ascii="ArialMT,Bold" w:hAnsi="ArialMT,Bold"/>
                      <w:sz w:val="16"/>
                      <w:szCs w:val="16"/>
                    </w:rPr>
                  </w:pPr>
                  <w:r w:rsidRPr="001629F3">
                    <w:rPr>
                      <w:rFonts w:ascii="ArialMT,Bold" w:hAnsi="ArialMT,Bold"/>
                      <w:sz w:val="16"/>
                      <w:szCs w:val="16"/>
                    </w:rPr>
                    <w:t>Un-commissioned</w:t>
                  </w:r>
                </w:p>
                <w:p w14:paraId="4C161B68" w14:textId="77777777" w:rsidR="00E06284" w:rsidRPr="001629F3" w:rsidRDefault="00E06284" w:rsidP="00E06284">
                  <w:pPr>
                    <w:spacing w:after="0"/>
                    <w:rPr>
                      <w:rFonts w:ascii="ArialMT,Bold" w:hAnsi="ArialMT,Bold"/>
                      <w:sz w:val="16"/>
                      <w:szCs w:val="16"/>
                    </w:rPr>
                  </w:pPr>
                  <w:r w:rsidRPr="001629F3">
                    <w:rPr>
                      <w:rFonts w:ascii="ArialMT,Bold" w:hAnsi="ArialMT,Bold"/>
                      <w:sz w:val="16"/>
                      <w:szCs w:val="16"/>
                    </w:rPr>
                    <w:t>With network connectivity</w:t>
                  </w:r>
                </w:p>
              </w:tc>
              <w:tc>
                <w:tcPr>
                  <w:tcW w:w="3100" w:type="dxa"/>
                  <w:vAlign w:val="center"/>
                </w:tcPr>
                <w:p w14:paraId="0726485D" w14:textId="77777777" w:rsidR="00E06284" w:rsidRPr="001629F3" w:rsidRDefault="00E06284" w:rsidP="00E06284">
                  <w:pPr>
                    <w:spacing w:after="0"/>
                    <w:rPr>
                      <w:rFonts w:ascii="ArialMT,Bold" w:hAnsi="ArialMT,Bold"/>
                      <w:sz w:val="16"/>
                      <w:szCs w:val="16"/>
                    </w:rPr>
                  </w:pPr>
                  <w:r w:rsidRPr="008A06B3">
                    <w:rPr>
                      <w:rFonts w:ascii="ArialMT,Bold" w:hAnsi="ArialMT,Bold"/>
                      <w:b/>
                      <w:bCs/>
                      <w:sz w:val="16"/>
                      <w:szCs w:val="16"/>
                    </w:rPr>
                    <w:t>Batt plugged-in:</w:t>
                  </w:r>
                  <w:r w:rsidRPr="001629F3">
                    <w:rPr>
                      <w:rFonts w:ascii="ArialMT,Bold" w:hAnsi="ArialMT,Bold"/>
                      <w:sz w:val="16"/>
                      <w:szCs w:val="16"/>
                    </w:rPr>
                    <w:t xml:space="preserve"> yellow 1s, green 1s</w:t>
                  </w:r>
                </w:p>
              </w:tc>
            </w:tr>
            <w:tr w:rsidR="00E06284" w:rsidRPr="001629F3" w14:paraId="44C0C30B" w14:textId="77777777" w:rsidTr="00AD6E9C">
              <w:trPr>
                <w:trHeight w:val="269"/>
              </w:trPr>
              <w:tc>
                <w:tcPr>
                  <w:tcW w:w="1440" w:type="dxa"/>
                  <w:vMerge/>
                  <w:vAlign w:val="center"/>
                </w:tcPr>
                <w:p w14:paraId="0279E081" w14:textId="77777777" w:rsidR="00E06284" w:rsidRPr="001629F3" w:rsidRDefault="00E06284" w:rsidP="00E06284">
                  <w:pPr>
                    <w:spacing w:after="0"/>
                    <w:rPr>
                      <w:rFonts w:ascii="ArialMT,Bold" w:hAnsi="ArialMT,Bold"/>
                      <w:sz w:val="16"/>
                      <w:szCs w:val="16"/>
                    </w:rPr>
                  </w:pPr>
                </w:p>
              </w:tc>
              <w:tc>
                <w:tcPr>
                  <w:tcW w:w="2835" w:type="dxa"/>
                  <w:vMerge/>
                  <w:vAlign w:val="center"/>
                </w:tcPr>
                <w:p w14:paraId="18A66711" w14:textId="77777777" w:rsidR="00E06284" w:rsidRPr="001629F3" w:rsidRDefault="00E06284" w:rsidP="00E06284">
                  <w:pPr>
                    <w:spacing w:after="0"/>
                    <w:rPr>
                      <w:rFonts w:ascii="ArialMT,Bold" w:hAnsi="ArialMT,Bold"/>
                      <w:sz w:val="16"/>
                      <w:szCs w:val="16"/>
                    </w:rPr>
                  </w:pPr>
                </w:p>
              </w:tc>
              <w:tc>
                <w:tcPr>
                  <w:tcW w:w="3100" w:type="dxa"/>
                  <w:vAlign w:val="center"/>
                </w:tcPr>
                <w:p w14:paraId="42CCC57A" w14:textId="77777777" w:rsidR="00E06284" w:rsidRPr="001629F3" w:rsidRDefault="00E06284" w:rsidP="00E06284">
                  <w:pPr>
                    <w:spacing w:after="0"/>
                    <w:rPr>
                      <w:rFonts w:ascii="ArialMT,Bold" w:hAnsi="ArialMT,Bold"/>
                      <w:sz w:val="16"/>
                      <w:szCs w:val="16"/>
                    </w:rPr>
                  </w:pPr>
                  <w:r w:rsidRPr="008A06B3">
                    <w:rPr>
                      <w:rFonts w:ascii="ArialMT,Bold" w:hAnsi="ArialMT,Bold"/>
                      <w:b/>
                      <w:bCs/>
                      <w:sz w:val="16"/>
                      <w:szCs w:val="16"/>
                    </w:rPr>
                    <w:t>Batt unplugged:</w:t>
                  </w:r>
                  <w:r w:rsidRPr="001629F3">
                    <w:rPr>
                      <w:rFonts w:ascii="ArialMT,Bold" w:hAnsi="ArialMT,Bold"/>
                      <w:sz w:val="16"/>
                      <w:szCs w:val="16"/>
                    </w:rPr>
                    <w:t xml:space="preserve"> red 1s, off 1s</w:t>
                  </w:r>
                </w:p>
              </w:tc>
            </w:tr>
            <w:tr w:rsidR="00E06284" w:rsidRPr="001629F3" w14:paraId="2AE15621" w14:textId="77777777" w:rsidTr="00AD6E9C">
              <w:trPr>
                <w:trHeight w:val="335"/>
              </w:trPr>
              <w:tc>
                <w:tcPr>
                  <w:tcW w:w="1440" w:type="dxa"/>
                  <w:vMerge w:val="restart"/>
                  <w:vAlign w:val="center"/>
                </w:tcPr>
                <w:p w14:paraId="32076227" w14:textId="12C568EA" w:rsidR="00E06284" w:rsidRPr="001629F3" w:rsidRDefault="00E06284" w:rsidP="00E06284">
                  <w:pPr>
                    <w:spacing w:after="0"/>
                    <w:rPr>
                      <w:rFonts w:ascii="ArialMT,Bold" w:hAnsi="ArialMT,Bold"/>
                      <w:sz w:val="16"/>
                      <w:szCs w:val="16"/>
                    </w:rPr>
                  </w:pPr>
                  <w:r w:rsidRPr="001629F3">
                    <w:rPr>
                      <w:rFonts w:ascii="ArialMT,Bold" w:hAnsi="ArialMT,Bold"/>
                      <w:sz w:val="16"/>
                      <w:szCs w:val="16"/>
                    </w:rPr>
                    <w:t>HV</w:t>
                  </w:r>
                  <w:r w:rsidR="00202886">
                    <w:rPr>
                      <w:rFonts w:ascii="ArialMT,Bold" w:hAnsi="ArialMT,Bold"/>
                      <w:sz w:val="16"/>
                      <w:szCs w:val="16"/>
                    </w:rPr>
                    <w:t>, HVG</w:t>
                  </w:r>
                </w:p>
              </w:tc>
              <w:tc>
                <w:tcPr>
                  <w:tcW w:w="2835" w:type="dxa"/>
                  <w:vMerge w:val="restart"/>
                  <w:vAlign w:val="center"/>
                </w:tcPr>
                <w:p w14:paraId="604D2DE2" w14:textId="77777777" w:rsidR="00E06284" w:rsidRPr="001629F3" w:rsidRDefault="00E06284" w:rsidP="00E06284">
                  <w:pPr>
                    <w:spacing w:after="0"/>
                    <w:rPr>
                      <w:rFonts w:ascii="ArialMT,Bold" w:hAnsi="ArialMT,Bold"/>
                      <w:sz w:val="16"/>
                      <w:szCs w:val="16"/>
                    </w:rPr>
                  </w:pPr>
                  <w:r w:rsidRPr="001629F3">
                    <w:rPr>
                      <w:rFonts w:ascii="ArialMT,Bold" w:hAnsi="ArialMT,Bold"/>
                      <w:sz w:val="16"/>
                      <w:szCs w:val="16"/>
                    </w:rPr>
                    <w:t>Un-commissioned</w:t>
                  </w:r>
                </w:p>
                <w:p w14:paraId="0BE62E64" w14:textId="77777777" w:rsidR="00E06284" w:rsidRPr="001629F3" w:rsidRDefault="00E06284" w:rsidP="00E06284">
                  <w:pPr>
                    <w:spacing w:after="0"/>
                    <w:rPr>
                      <w:rFonts w:ascii="ArialMT,Bold" w:hAnsi="ArialMT,Bold"/>
                      <w:sz w:val="16"/>
                      <w:szCs w:val="16"/>
                    </w:rPr>
                  </w:pPr>
                  <w:r w:rsidRPr="001629F3">
                    <w:rPr>
                      <w:rFonts w:ascii="ArialMT,Bold" w:hAnsi="ArialMT,Bold"/>
                      <w:sz w:val="16"/>
                      <w:szCs w:val="16"/>
                    </w:rPr>
                    <w:t>Without network connectivity</w:t>
                  </w:r>
                </w:p>
              </w:tc>
              <w:tc>
                <w:tcPr>
                  <w:tcW w:w="3100" w:type="dxa"/>
                  <w:vAlign w:val="center"/>
                </w:tcPr>
                <w:p w14:paraId="188E6C66" w14:textId="77777777" w:rsidR="00E06284" w:rsidRPr="001629F3" w:rsidRDefault="00E06284" w:rsidP="00E06284">
                  <w:pPr>
                    <w:spacing w:after="0"/>
                    <w:rPr>
                      <w:rFonts w:ascii="ArialMT,Bold" w:hAnsi="ArialMT,Bold"/>
                      <w:sz w:val="16"/>
                      <w:szCs w:val="16"/>
                    </w:rPr>
                  </w:pPr>
                  <w:r w:rsidRPr="008A06B3">
                    <w:rPr>
                      <w:rFonts w:ascii="ArialMT,Bold" w:hAnsi="ArialMT,Bold"/>
                      <w:b/>
                      <w:bCs/>
                      <w:sz w:val="16"/>
                      <w:szCs w:val="16"/>
                    </w:rPr>
                    <w:t>Batt plugged-in:</w:t>
                  </w:r>
                  <w:r w:rsidRPr="001629F3">
                    <w:rPr>
                      <w:rFonts w:ascii="ArialMT,Bold" w:hAnsi="ArialMT,Bold"/>
                      <w:sz w:val="16"/>
                      <w:szCs w:val="16"/>
                    </w:rPr>
                    <w:t xml:space="preserve"> yellow 250mS, green 250mS, yellow 250mS, green 250mS, green 1s</w:t>
                  </w:r>
                </w:p>
              </w:tc>
            </w:tr>
            <w:tr w:rsidR="00E06284" w:rsidRPr="001629F3" w14:paraId="0F1E7C7C" w14:textId="77777777" w:rsidTr="00AD6E9C">
              <w:tc>
                <w:tcPr>
                  <w:tcW w:w="1440" w:type="dxa"/>
                  <w:vMerge/>
                  <w:vAlign w:val="center"/>
                </w:tcPr>
                <w:p w14:paraId="21B1F7FF" w14:textId="77777777" w:rsidR="00E06284" w:rsidRPr="001629F3" w:rsidRDefault="00E06284" w:rsidP="00E06284">
                  <w:pPr>
                    <w:spacing w:after="0"/>
                    <w:rPr>
                      <w:rFonts w:ascii="ArialMT,Bold" w:hAnsi="ArialMT,Bold"/>
                      <w:sz w:val="16"/>
                      <w:szCs w:val="16"/>
                    </w:rPr>
                  </w:pPr>
                </w:p>
              </w:tc>
              <w:tc>
                <w:tcPr>
                  <w:tcW w:w="2835" w:type="dxa"/>
                  <w:vMerge/>
                  <w:vAlign w:val="center"/>
                </w:tcPr>
                <w:p w14:paraId="4383BA78" w14:textId="77777777" w:rsidR="00E06284" w:rsidRPr="001629F3" w:rsidRDefault="00E06284" w:rsidP="00E06284">
                  <w:pPr>
                    <w:spacing w:after="0"/>
                    <w:rPr>
                      <w:rFonts w:ascii="ArialMT,Bold" w:hAnsi="ArialMT,Bold"/>
                      <w:sz w:val="16"/>
                      <w:szCs w:val="16"/>
                    </w:rPr>
                  </w:pPr>
                </w:p>
              </w:tc>
              <w:tc>
                <w:tcPr>
                  <w:tcW w:w="3100" w:type="dxa"/>
                  <w:vAlign w:val="center"/>
                </w:tcPr>
                <w:p w14:paraId="2F95565A" w14:textId="77777777" w:rsidR="00E06284" w:rsidRPr="001629F3" w:rsidRDefault="00E06284" w:rsidP="00E06284">
                  <w:pPr>
                    <w:spacing w:after="0"/>
                    <w:rPr>
                      <w:rFonts w:ascii="ArialMT,Bold" w:hAnsi="ArialMT,Bold"/>
                      <w:sz w:val="16"/>
                      <w:szCs w:val="16"/>
                    </w:rPr>
                  </w:pPr>
                  <w:r w:rsidRPr="008A06B3">
                    <w:rPr>
                      <w:rFonts w:ascii="ArialMT,Bold" w:hAnsi="ArialMT,Bold"/>
                      <w:b/>
                      <w:bCs/>
                      <w:sz w:val="16"/>
                      <w:szCs w:val="16"/>
                    </w:rPr>
                    <w:t>Batt unplugged:</w:t>
                  </w:r>
                  <w:r w:rsidRPr="001629F3">
                    <w:rPr>
                      <w:rFonts w:ascii="ArialMT,Bold" w:hAnsi="ArialMT,Bold"/>
                      <w:sz w:val="16"/>
                      <w:szCs w:val="16"/>
                    </w:rPr>
                    <w:t xml:space="preserve"> red 250mS, off 250mS, red 250</w:t>
                  </w:r>
                  <w:proofErr w:type="gramStart"/>
                  <w:r w:rsidRPr="001629F3">
                    <w:rPr>
                      <w:rFonts w:ascii="ArialMT,Bold" w:hAnsi="ArialMT,Bold"/>
                      <w:sz w:val="16"/>
                      <w:szCs w:val="16"/>
                    </w:rPr>
                    <w:t>mS,off</w:t>
                  </w:r>
                  <w:proofErr w:type="gramEnd"/>
                  <w:r w:rsidRPr="001629F3">
                    <w:rPr>
                      <w:rFonts w:ascii="ArialMT,Bold" w:hAnsi="ArialMT,Bold"/>
                      <w:sz w:val="16"/>
                      <w:szCs w:val="16"/>
                    </w:rPr>
                    <w:t xml:space="preserve"> 250mS, off 1s</w:t>
                  </w:r>
                </w:p>
              </w:tc>
            </w:tr>
            <w:tr w:rsidR="00E06284" w:rsidRPr="001629F3" w14:paraId="2400A41A" w14:textId="77777777" w:rsidTr="00AD6E9C">
              <w:tc>
                <w:tcPr>
                  <w:tcW w:w="1440" w:type="dxa"/>
                  <w:vAlign w:val="center"/>
                </w:tcPr>
                <w:p w14:paraId="1F9A66F5" w14:textId="77777777" w:rsidR="00E06284" w:rsidRPr="001629F3" w:rsidRDefault="00E06284" w:rsidP="00E06284">
                  <w:pPr>
                    <w:spacing w:after="0"/>
                    <w:rPr>
                      <w:rFonts w:ascii="ArialMT,Bold" w:hAnsi="ArialMT,Bold"/>
                      <w:sz w:val="16"/>
                      <w:szCs w:val="16"/>
                    </w:rPr>
                  </w:pPr>
                  <w:r w:rsidRPr="001629F3">
                    <w:rPr>
                      <w:rFonts w:ascii="ArialMT,Bold" w:hAnsi="ArialMT,Bold"/>
                      <w:sz w:val="16"/>
                      <w:szCs w:val="16"/>
                    </w:rPr>
                    <w:t>ZW, DATA</w:t>
                  </w:r>
                </w:p>
              </w:tc>
              <w:tc>
                <w:tcPr>
                  <w:tcW w:w="2835" w:type="dxa"/>
                  <w:vAlign w:val="center"/>
                </w:tcPr>
                <w:p w14:paraId="016C8A8B" w14:textId="77777777" w:rsidR="00E06284" w:rsidRPr="001629F3" w:rsidRDefault="00E06284" w:rsidP="00E06284">
                  <w:pPr>
                    <w:spacing w:after="0"/>
                    <w:rPr>
                      <w:rFonts w:ascii="ArialMT,Bold" w:hAnsi="ArialMT,Bold"/>
                      <w:sz w:val="16"/>
                      <w:szCs w:val="16"/>
                    </w:rPr>
                  </w:pPr>
                  <w:r w:rsidRPr="001629F3">
                    <w:rPr>
                      <w:rFonts w:ascii="ArialMT,Bold" w:hAnsi="ArialMT,Bold"/>
                      <w:sz w:val="16"/>
                      <w:szCs w:val="16"/>
                    </w:rPr>
                    <w:t xml:space="preserve">Emergency Light Test </w:t>
                  </w:r>
                  <w:proofErr w:type="gramStart"/>
                  <w:r w:rsidRPr="001629F3">
                    <w:rPr>
                      <w:rFonts w:ascii="ArialMT,Bold" w:hAnsi="ArialMT,Bold"/>
                      <w:sz w:val="16"/>
                      <w:szCs w:val="16"/>
                    </w:rPr>
                    <w:t>In</w:t>
                  </w:r>
                  <w:proofErr w:type="gramEnd"/>
                  <w:r w:rsidRPr="001629F3">
                    <w:rPr>
                      <w:rFonts w:ascii="ArialMT,Bold" w:hAnsi="ArialMT,Bold"/>
                      <w:sz w:val="16"/>
                      <w:szCs w:val="16"/>
                    </w:rPr>
                    <w:t xml:space="preserve"> Progress</w:t>
                  </w:r>
                </w:p>
              </w:tc>
              <w:tc>
                <w:tcPr>
                  <w:tcW w:w="3100" w:type="dxa"/>
                  <w:vAlign w:val="center"/>
                </w:tcPr>
                <w:p w14:paraId="3C0B9930" w14:textId="77777777" w:rsidR="00E06284" w:rsidRPr="001629F3" w:rsidRDefault="00E06284" w:rsidP="00E06284">
                  <w:pPr>
                    <w:spacing w:after="0"/>
                    <w:rPr>
                      <w:rFonts w:ascii="ArialMT,Bold" w:hAnsi="ArialMT,Bold"/>
                      <w:sz w:val="16"/>
                      <w:szCs w:val="16"/>
                    </w:rPr>
                  </w:pPr>
                  <w:r w:rsidRPr="001629F3">
                    <w:rPr>
                      <w:rFonts w:ascii="ArialMT,Bold" w:hAnsi="ArialMT,Bold"/>
                      <w:sz w:val="16"/>
                      <w:szCs w:val="16"/>
                    </w:rPr>
                    <w:t>LED flashes at yellow 5</w:t>
                  </w:r>
                  <w:proofErr w:type="gramStart"/>
                  <w:r w:rsidRPr="001629F3">
                    <w:rPr>
                      <w:rFonts w:ascii="ArialMT,Bold" w:hAnsi="ArialMT,Bold"/>
                      <w:sz w:val="16"/>
                      <w:szCs w:val="16"/>
                    </w:rPr>
                    <w:t>s ,</w:t>
                  </w:r>
                  <w:proofErr w:type="gramEnd"/>
                  <w:r w:rsidRPr="001629F3">
                    <w:rPr>
                      <w:rFonts w:ascii="ArialMT,Bold" w:hAnsi="ArialMT,Bold"/>
                      <w:sz w:val="16"/>
                      <w:szCs w:val="16"/>
                    </w:rPr>
                    <w:t xml:space="preserve"> 0ff 1s</w:t>
                  </w:r>
                </w:p>
              </w:tc>
            </w:tr>
            <w:tr w:rsidR="00E06284" w:rsidRPr="001629F3" w14:paraId="645A9081" w14:textId="77777777" w:rsidTr="00AD6E9C">
              <w:tc>
                <w:tcPr>
                  <w:tcW w:w="1440" w:type="dxa"/>
                  <w:vAlign w:val="center"/>
                </w:tcPr>
                <w:p w14:paraId="47A43A55" w14:textId="6EBF9669" w:rsidR="00E06284" w:rsidRPr="001629F3" w:rsidRDefault="00E06284" w:rsidP="00E06284">
                  <w:pPr>
                    <w:spacing w:after="0"/>
                    <w:rPr>
                      <w:rFonts w:ascii="ArialMT,Bold" w:hAnsi="ArialMT,Bold"/>
                      <w:sz w:val="16"/>
                      <w:szCs w:val="16"/>
                    </w:rPr>
                  </w:pPr>
                  <w:r w:rsidRPr="001629F3">
                    <w:rPr>
                      <w:rFonts w:ascii="ArialMT,Bold" w:hAnsi="ArialMT,Bold"/>
                      <w:sz w:val="16"/>
                      <w:szCs w:val="16"/>
                    </w:rPr>
                    <w:t>HV</w:t>
                  </w:r>
                  <w:r w:rsidR="00202886">
                    <w:rPr>
                      <w:rFonts w:ascii="ArialMT,Bold" w:hAnsi="ArialMT,Bold"/>
                      <w:sz w:val="16"/>
                      <w:szCs w:val="16"/>
                    </w:rPr>
                    <w:t>, HVG</w:t>
                  </w:r>
                </w:p>
              </w:tc>
              <w:tc>
                <w:tcPr>
                  <w:tcW w:w="2835" w:type="dxa"/>
                  <w:vAlign w:val="center"/>
                </w:tcPr>
                <w:p w14:paraId="025EB443" w14:textId="77777777" w:rsidR="00E06284" w:rsidRPr="001629F3" w:rsidRDefault="00E06284" w:rsidP="00E06284">
                  <w:pPr>
                    <w:spacing w:after="0"/>
                    <w:rPr>
                      <w:rFonts w:ascii="ArialMT,Bold" w:hAnsi="ArialMT,Bold"/>
                      <w:sz w:val="16"/>
                      <w:szCs w:val="16"/>
                    </w:rPr>
                  </w:pPr>
                  <w:r w:rsidRPr="001629F3">
                    <w:rPr>
                      <w:rFonts w:ascii="ArialMT,Bold" w:hAnsi="ArialMT,Bold"/>
                      <w:sz w:val="16"/>
                      <w:szCs w:val="16"/>
                    </w:rPr>
                    <w:t xml:space="preserve">Emergency Light Test </w:t>
                  </w:r>
                  <w:proofErr w:type="gramStart"/>
                  <w:r w:rsidRPr="001629F3">
                    <w:rPr>
                      <w:rFonts w:ascii="ArialMT,Bold" w:hAnsi="ArialMT,Bold"/>
                      <w:sz w:val="16"/>
                      <w:szCs w:val="16"/>
                    </w:rPr>
                    <w:t>In</w:t>
                  </w:r>
                  <w:proofErr w:type="gramEnd"/>
                  <w:r w:rsidRPr="001629F3">
                    <w:rPr>
                      <w:rFonts w:ascii="ArialMT,Bold" w:hAnsi="ArialMT,Bold"/>
                      <w:sz w:val="16"/>
                      <w:szCs w:val="16"/>
                    </w:rPr>
                    <w:t xml:space="preserve"> Progress</w:t>
                  </w:r>
                </w:p>
              </w:tc>
              <w:tc>
                <w:tcPr>
                  <w:tcW w:w="3100" w:type="dxa"/>
                  <w:vAlign w:val="center"/>
                </w:tcPr>
                <w:p w14:paraId="0636189A" w14:textId="77777777" w:rsidR="00E06284" w:rsidRPr="001629F3" w:rsidRDefault="00E06284" w:rsidP="00E06284">
                  <w:pPr>
                    <w:spacing w:after="0"/>
                    <w:rPr>
                      <w:rFonts w:ascii="ArialMT,Bold" w:hAnsi="ArialMT,Bold"/>
                      <w:sz w:val="16"/>
                      <w:szCs w:val="16"/>
                    </w:rPr>
                  </w:pPr>
                  <w:r w:rsidRPr="001629F3">
                    <w:rPr>
                      <w:rFonts w:ascii="ArialMT,Bold" w:hAnsi="ArialMT,Bold"/>
                      <w:sz w:val="16"/>
                      <w:szCs w:val="16"/>
                    </w:rPr>
                    <w:t>LED flashes at yellow 1</w:t>
                  </w:r>
                  <w:proofErr w:type="gramStart"/>
                  <w:r w:rsidRPr="001629F3">
                    <w:rPr>
                      <w:rFonts w:ascii="ArialMT,Bold" w:hAnsi="ArialMT,Bold"/>
                      <w:sz w:val="16"/>
                      <w:szCs w:val="16"/>
                    </w:rPr>
                    <w:t>s ,</w:t>
                  </w:r>
                  <w:proofErr w:type="gramEnd"/>
                  <w:r w:rsidRPr="001629F3">
                    <w:rPr>
                      <w:rFonts w:ascii="ArialMT,Bold" w:hAnsi="ArialMT,Bold"/>
                      <w:sz w:val="16"/>
                      <w:szCs w:val="16"/>
                    </w:rPr>
                    <w:t xml:space="preserve"> 0ff 1s</w:t>
                  </w:r>
                </w:p>
              </w:tc>
            </w:tr>
          </w:tbl>
          <w:bookmarkEnd w:id="0"/>
          <w:p w14:paraId="6776350F" w14:textId="13CC551C" w:rsidR="001629F3" w:rsidRPr="00C262F7" w:rsidRDefault="00E74A23" w:rsidP="00C262F7">
            <w:pPr>
              <w:pStyle w:val="Default"/>
              <w:rPr>
                <w:sz w:val="16"/>
                <w:szCs w:val="16"/>
              </w:rPr>
            </w:pPr>
            <w:r w:rsidRPr="00744917">
              <w:rPr>
                <w:sz w:val="16"/>
                <w:szCs w:val="16"/>
              </w:rPr>
              <w:t xml:space="preserve">In the case of the DATA version a 2-way “figure 8” cable and terminal block facilitates the connection to the DATA network via a multi-drop bus (daisy chain connection).  For further information of installation of a </w:t>
            </w:r>
            <w:proofErr w:type="spellStart"/>
            <w:r w:rsidRPr="00744917">
              <w:rPr>
                <w:sz w:val="16"/>
                <w:szCs w:val="16"/>
              </w:rPr>
              <w:t>Zoneworks</w:t>
            </w:r>
            <w:proofErr w:type="spellEnd"/>
            <w:r w:rsidRPr="00744917">
              <w:rPr>
                <w:sz w:val="16"/>
                <w:szCs w:val="16"/>
              </w:rPr>
              <w:t xml:space="preserve"> system, please refer to the </w:t>
            </w:r>
            <w:proofErr w:type="spellStart"/>
            <w:r w:rsidRPr="00744917">
              <w:rPr>
                <w:sz w:val="16"/>
                <w:szCs w:val="16"/>
              </w:rPr>
              <w:t>Zoneworks</w:t>
            </w:r>
            <w:proofErr w:type="spellEnd"/>
            <w:r w:rsidRPr="00744917">
              <w:rPr>
                <w:sz w:val="16"/>
                <w:szCs w:val="16"/>
              </w:rPr>
              <w:t xml:space="preserve"> Users Guide and Commissioning Guide (incl. DATA version) </w:t>
            </w:r>
          </w:p>
        </w:tc>
      </w:tr>
      <w:tr w:rsidR="00C262F7" w:rsidRPr="00744917" w14:paraId="409185AC" w14:textId="77777777" w:rsidTr="00747C5D">
        <w:tc>
          <w:tcPr>
            <w:tcW w:w="7601" w:type="dxa"/>
            <w:gridSpan w:val="4"/>
          </w:tcPr>
          <w:p w14:paraId="098A7C91" w14:textId="77777777" w:rsidR="00C262F7" w:rsidRPr="00744917" w:rsidRDefault="00C262F7" w:rsidP="00C262F7">
            <w:pPr>
              <w:pStyle w:val="Default"/>
              <w:rPr>
                <w:sz w:val="16"/>
                <w:szCs w:val="16"/>
              </w:rPr>
            </w:pPr>
            <w:r w:rsidRPr="00744917">
              <w:rPr>
                <w:b/>
                <w:bCs/>
                <w:color w:val="1E1916"/>
                <w:sz w:val="22"/>
                <w:szCs w:val="22"/>
              </w:rPr>
              <w:t>DALI EM Option</w:t>
            </w:r>
          </w:p>
          <w:p w14:paraId="20D9732F" w14:textId="77777777" w:rsidR="00C262F7" w:rsidRPr="00744917" w:rsidRDefault="00C262F7" w:rsidP="00C262F7">
            <w:pPr>
              <w:pStyle w:val="Default"/>
              <w:jc w:val="both"/>
              <w:rPr>
                <w:sz w:val="16"/>
                <w:szCs w:val="16"/>
              </w:rPr>
            </w:pPr>
            <w:r>
              <w:rPr>
                <w:sz w:val="16"/>
                <w:szCs w:val="16"/>
              </w:rPr>
              <w:t>Luminaires</w:t>
            </w:r>
            <w:r w:rsidRPr="00744917">
              <w:rPr>
                <w:sz w:val="16"/>
                <w:szCs w:val="16"/>
              </w:rPr>
              <w:t xml:space="preserve"> with part numbers </w:t>
            </w:r>
            <w:proofErr w:type="gramStart"/>
            <w:r>
              <w:rPr>
                <w:sz w:val="16"/>
                <w:szCs w:val="16"/>
              </w:rPr>
              <w:t xml:space="preserve">having </w:t>
            </w:r>
            <w:r w:rsidRPr="00744917">
              <w:rPr>
                <w:bCs/>
                <w:color w:val="1E1916"/>
                <w:sz w:val="16"/>
                <w:szCs w:val="16"/>
              </w:rPr>
              <w:t>-DALI</w:t>
            </w:r>
            <w:proofErr w:type="gramEnd"/>
            <w:r w:rsidRPr="00744917">
              <w:rPr>
                <w:bCs/>
                <w:color w:val="1E1916"/>
                <w:sz w:val="16"/>
                <w:szCs w:val="16"/>
              </w:rPr>
              <w:t xml:space="preserve"> </w:t>
            </w:r>
            <w:r w:rsidRPr="00744917">
              <w:rPr>
                <w:sz w:val="16"/>
                <w:szCs w:val="16"/>
              </w:rPr>
              <w:t>are fitted with DALI modules (nodes) that facilitate connection and integration to 3</w:t>
            </w:r>
            <w:r w:rsidRPr="00744917">
              <w:rPr>
                <w:sz w:val="16"/>
                <w:szCs w:val="16"/>
                <w:vertAlign w:val="superscript"/>
              </w:rPr>
              <w:t>rd</w:t>
            </w:r>
            <w:r w:rsidRPr="00744917">
              <w:rPr>
                <w:sz w:val="16"/>
                <w:szCs w:val="16"/>
              </w:rPr>
              <w:t xml:space="preserve"> Party Lighting Control Systems.  Before installing the -DALI</w:t>
            </w:r>
            <w:r>
              <w:rPr>
                <w:sz w:val="16"/>
                <w:szCs w:val="16"/>
              </w:rPr>
              <w:t xml:space="preserve"> luminaire,</w:t>
            </w:r>
            <w:r w:rsidRPr="00744917">
              <w:rPr>
                <w:sz w:val="16"/>
                <w:szCs w:val="16"/>
              </w:rPr>
              <w:t xml:space="preserve"> please confirm that the Lighting Control System has the capability to monitor DALI Emergency Luminaires.  The -DALI</w:t>
            </w:r>
            <w:r>
              <w:rPr>
                <w:sz w:val="16"/>
                <w:szCs w:val="16"/>
              </w:rPr>
              <w:t xml:space="preserve"> fitting</w:t>
            </w:r>
            <w:r w:rsidRPr="00744917">
              <w:rPr>
                <w:sz w:val="16"/>
                <w:szCs w:val="16"/>
              </w:rPr>
              <w:t xml:space="preserve"> will be addressed and configured into the control system by the Lighting Control System Commissioning Technicians and not Clevertronics.  </w:t>
            </w:r>
          </w:p>
          <w:tbl>
            <w:tblPr>
              <w:tblStyle w:val="TableGrid"/>
              <w:tblW w:w="7125" w:type="dxa"/>
              <w:tblInd w:w="108" w:type="dxa"/>
              <w:tblLook w:val="04A0" w:firstRow="1" w:lastRow="0" w:firstColumn="1" w:lastColumn="0" w:noHBand="0" w:noVBand="1"/>
            </w:tblPr>
            <w:tblGrid>
              <w:gridCol w:w="2655"/>
              <w:gridCol w:w="4470"/>
            </w:tblGrid>
            <w:tr w:rsidR="00C262F7" w:rsidRPr="00744917" w14:paraId="3146F381" w14:textId="77777777" w:rsidTr="0089359F">
              <w:trPr>
                <w:trHeight w:val="237"/>
              </w:trPr>
              <w:tc>
                <w:tcPr>
                  <w:tcW w:w="2655" w:type="dxa"/>
                  <w:vAlign w:val="center"/>
                </w:tcPr>
                <w:p w14:paraId="5124A7DE" w14:textId="77777777" w:rsidR="00C262F7" w:rsidRPr="00744917" w:rsidRDefault="00C262F7" w:rsidP="00C262F7">
                  <w:pPr>
                    <w:pStyle w:val="Default"/>
                    <w:rPr>
                      <w:sz w:val="16"/>
                      <w:szCs w:val="16"/>
                    </w:rPr>
                  </w:pPr>
                  <w:r w:rsidRPr="00744917">
                    <w:rPr>
                      <w:b/>
                      <w:sz w:val="14"/>
                      <w:szCs w:val="14"/>
                    </w:rPr>
                    <w:t>State</w:t>
                  </w:r>
                </w:p>
              </w:tc>
              <w:tc>
                <w:tcPr>
                  <w:tcW w:w="4470" w:type="dxa"/>
                  <w:vAlign w:val="center"/>
                </w:tcPr>
                <w:p w14:paraId="0648C8AB" w14:textId="77777777" w:rsidR="00C262F7" w:rsidRPr="00744917" w:rsidRDefault="00C262F7" w:rsidP="00C262F7">
                  <w:pPr>
                    <w:pStyle w:val="Default"/>
                    <w:rPr>
                      <w:sz w:val="16"/>
                      <w:szCs w:val="16"/>
                    </w:rPr>
                  </w:pPr>
                  <w:r w:rsidRPr="00744917">
                    <w:rPr>
                      <w:b/>
                      <w:sz w:val="14"/>
                      <w:szCs w:val="14"/>
                    </w:rPr>
                    <w:t>LED Operation</w:t>
                  </w:r>
                </w:p>
              </w:tc>
            </w:tr>
            <w:tr w:rsidR="00C262F7" w:rsidRPr="00744917" w14:paraId="6808D7B0" w14:textId="77777777" w:rsidTr="0089359F">
              <w:trPr>
                <w:trHeight w:val="259"/>
              </w:trPr>
              <w:tc>
                <w:tcPr>
                  <w:tcW w:w="2655" w:type="dxa"/>
                  <w:vAlign w:val="center"/>
                </w:tcPr>
                <w:p w14:paraId="09F87C3A" w14:textId="77777777" w:rsidR="00C262F7" w:rsidRPr="00744917" w:rsidRDefault="00C262F7" w:rsidP="00C262F7">
                  <w:pPr>
                    <w:pStyle w:val="Default"/>
                    <w:rPr>
                      <w:sz w:val="16"/>
                      <w:szCs w:val="16"/>
                    </w:rPr>
                  </w:pPr>
                  <w:r w:rsidRPr="00744917">
                    <w:rPr>
                      <w:sz w:val="16"/>
                      <w:szCs w:val="16"/>
                    </w:rPr>
                    <w:t>Commissioned/ Un-commissioned</w:t>
                  </w:r>
                </w:p>
              </w:tc>
              <w:tc>
                <w:tcPr>
                  <w:tcW w:w="4470" w:type="dxa"/>
                  <w:vAlign w:val="center"/>
                </w:tcPr>
                <w:p w14:paraId="1CC260D0" w14:textId="77777777" w:rsidR="00C262F7" w:rsidRPr="00744917" w:rsidRDefault="00C262F7" w:rsidP="00C262F7">
                  <w:pPr>
                    <w:pStyle w:val="Default"/>
                    <w:rPr>
                      <w:sz w:val="16"/>
                      <w:szCs w:val="16"/>
                    </w:rPr>
                  </w:pPr>
                  <w:r w:rsidRPr="00744917">
                    <w:rPr>
                      <w:sz w:val="16"/>
                      <w:szCs w:val="16"/>
                    </w:rPr>
                    <w:t>LED on Solid (Green)</w:t>
                  </w:r>
                </w:p>
              </w:tc>
            </w:tr>
            <w:tr w:rsidR="00C262F7" w:rsidRPr="00744917" w14:paraId="5DE9D981" w14:textId="77777777" w:rsidTr="0089359F">
              <w:trPr>
                <w:trHeight w:val="259"/>
              </w:trPr>
              <w:tc>
                <w:tcPr>
                  <w:tcW w:w="2655" w:type="dxa"/>
                  <w:vAlign w:val="center"/>
                </w:tcPr>
                <w:p w14:paraId="364769C2" w14:textId="77777777" w:rsidR="00C262F7" w:rsidRPr="00744917" w:rsidRDefault="00C262F7" w:rsidP="00C262F7">
                  <w:pPr>
                    <w:pStyle w:val="Default"/>
                    <w:rPr>
                      <w:sz w:val="16"/>
                      <w:szCs w:val="16"/>
                    </w:rPr>
                  </w:pPr>
                  <w:r w:rsidRPr="00744917">
                    <w:rPr>
                      <w:sz w:val="16"/>
                      <w:szCs w:val="16"/>
                    </w:rPr>
                    <w:t>Emergency Light Test in progress</w:t>
                  </w:r>
                </w:p>
              </w:tc>
              <w:tc>
                <w:tcPr>
                  <w:tcW w:w="4470" w:type="dxa"/>
                  <w:vAlign w:val="center"/>
                </w:tcPr>
                <w:p w14:paraId="6CB103C0" w14:textId="77777777" w:rsidR="00C262F7" w:rsidRPr="00744917" w:rsidRDefault="00C262F7" w:rsidP="00C262F7">
                  <w:pPr>
                    <w:pStyle w:val="Default"/>
                    <w:rPr>
                      <w:sz w:val="16"/>
                      <w:szCs w:val="16"/>
                    </w:rPr>
                  </w:pPr>
                  <w:r w:rsidRPr="00744917">
                    <w:rPr>
                      <w:sz w:val="16"/>
                      <w:szCs w:val="16"/>
                    </w:rPr>
                    <w:t xml:space="preserve">LED flashes at 1s </w:t>
                  </w:r>
                  <w:proofErr w:type="gramStart"/>
                  <w:r w:rsidRPr="00744917">
                    <w:rPr>
                      <w:sz w:val="16"/>
                      <w:szCs w:val="16"/>
                    </w:rPr>
                    <w:t>On</w:t>
                  </w:r>
                  <w:proofErr w:type="gramEnd"/>
                  <w:r w:rsidRPr="00744917">
                    <w:rPr>
                      <w:sz w:val="16"/>
                      <w:szCs w:val="16"/>
                    </w:rPr>
                    <w:t xml:space="preserve"> (Yellow) &amp; 1s Off</w:t>
                  </w:r>
                </w:p>
              </w:tc>
            </w:tr>
            <w:tr w:rsidR="00C262F7" w:rsidRPr="00744917" w14:paraId="44092CEE" w14:textId="77777777" w:rsidTr="0089359F">
              <w:trPr>
                <w:trHeight w:val="259"/>
              </w:trPr>
              <w:tc>
                <w:tcPr>
                  <w:tcW w:w="2655" w:type="dxa"/>
                  <w:vAlign w:val="center"/>
                </w:tcPr>
                <w:p w14:paraId="6F4A1455" w14:textId="77777777" w:rsidR="00C262F7" w:rsidRPr="00744917" w:rsidRDefault="00C262F7" w:rsidP="00C262F7">
                  <w:pPr>
                    <w:pStyle w:val="Default"/>
                    <w:rPr>
                      <w:sz w:val="16"/>
                      <w:szCs w:val="16"/>
                    </w:rPr>
                  </w:pPr>
                  <w:r w:rsidRPr="00744917">
                    <w:rPr>
                      <w:sz w:val="16"/>
                      <w:szCs w:val="16"/>
                    </w:rPr>
                    <w:t>“IDENTIFY COMMAND”</w:t>
                  </w:r>
                </w:p>
              </w:tc>
              <w:tc>
                <w:tcPr>
                  <w:tcW w:w="4470" w:type="dxa"/>
                  <w:vAlign w:val="center"/>
                </w:tcPr>
                <w:p w14:paraId="07FB055B" w14:textId="26816334" w:rsidR="00C262F7" w:rsidRPr="00744917" w:rsidRDefault="002A6280" w:rsidP="00C262F7">
                  <w:pPr>
                    <w:pStyle w:val="Default"/>
                    <w:rPr>
                      <w:sz w:val="16"/>
                      <w:szCs w:val="16"/>
                    </w:rPr>
                  </w:pPr>
                  <w:r>
                    <w:rPr>
                      <w:sz w:val="16"/>
                      <w:szCs w:val="16"/>
                    </w:rPr>
                    <w:t>Lamp and Status LED Flash for 30 seconds</w:t>
                  </w:r>
                </w:p>
              </w:tc>
            </w:tr>
          </w:tbl>
          <w:p w14:paraId="2F0D7B22" w14:textId="77777777" w:rsidR="00C262F7" w:rsidRPr="00744917" w:rsidRDefault="00C262F7" w:rsidP="00C262F7">
            <w:pPr>
              <w:pStyle w:val="Default"/>
              <w:rPr>
                <w:sz w:val="16"/>
                <w:szCs w:val="16"/>
              </w:rPr>
            </w:pPr>
          </w:p>
          <w:p w14:paraId="64F90714" w14:textId="77844399" w:rsidR="00202886" w:rsidRPr="003D4098" w:rsidRDefault="00C262F7" w:rsidP="00E74A23">
            <w:pPr>
              <w:pStyle w:val="Default"/>
              <w:rPr>
                <w:sz w:val="16"/>
                <w:szCs w:val="16"/>
              </w:rPr>
            </w:pPr>
            <w:r w:rsidRPr="00744917">
              <w:rPr>
                <w:sz w:val="16"/>
                <w:szCs w:val="16"/>
              </w:rPr>
              <w:t xml:space="preserve">A 2-way “figure 8” cable and terminal block facilitates the connection to the DALI network.  DALI connections are marked as Da </w:t>
            </w:r>
            <w:proofErr w:type="spellStart"/>
            <w:r w:rsidRPr="00744917">
              <w:rPr>
                <w:sz w:val="16"/>
                <w:szCs w:val="16"/>
              </w:rPr>
              <w:t>Da</w:t>
            </w:r>
            <w:proofErr w:type="spellEnd"/>
            <w:r w:rsidRPr="00744917">
              <w:rPr>
                <w:sz w:val="16"/>
                <w:szCs w:val="16"/>
              </w:rPr>
              <w:t xml:space="preserve">. </w:t>
            </w:r>
          </w:p>
        </w:tc>
      </w:tr>
      <w:tr w:rsidR="00AC573F" w:rsidRPr="00744917" w14:paraId="238B6188" w14:textId="77777777" w:rsidTr="00747C5D">
        <w:tc>
          <w:tcPr>
            <w:tcW w:w="7601" w:type="dxa"/>
            <w:gridSpan w:val="4"/>
          </w:tcPr>
          <w:p w14:paraId="68A76223" w14:textId="77777777" w:rsidR="00AC573F" w:rsidRPr="00744917" w:rsidRDefault="00AC573F" w:rsidP="00AC573F">
            <w:pPr>
              <w:pStyle w:val="CM8"/>
              <w:spacing w:line="180" w:lineRule="atLeast"/>
              <w:ind w:right="33"/>
              <w:rPr>
                <w:rFonts w:cs="ArialMT"/>
                <w:color w:val="1E1916"/>
                <w:sz w:val="16"/>
                <w:szCs w:val="16"/>
              </w:rPr>
            </w:pPr>
            <w:r w:rsidRPr="00744917">
              <w:rPr>
                <w:b/>
                <w:sz w:val="22"/>
                <w:szCs w:val="22"/>
              </w:rPr>
              <w:t>Caution:</w:t>
            </w:r>
          </w:p>
          <w:p w14:paraId="4581E718" w14:textId="786CCFFF" w:rsidR="00AC573F" w:rsidRPr="00744917" w:rsidRDefault="00AC573F" w:rsidP="00AC573F">
            <w:pPr>
              <w:pStyle w:val="Default"/>
              <w:rPr>
                <w:b/>
                <w:bCs/>
                <w:color w:val="1E1916"/>
                <w:sz w:val="22"/>
                <w:szCs w:val="22"/>
              </w:rPr>
            </w:pPr>
            <w:r w:rsidRPr="00AC573F">
              <w:rPr>
                <w:rFonts w:cs="ArialMT"/>
                <w:color w:val="1E1916"/>
                <w:sz w:val="16"/>
                <w:szCs w:val="16"/>
              </w:rPr>
              <w:t xml:space="preserve">On many building sites, power circuits may be cut off in an uncontrolled and repetitive basis during construction. As a result, any Exit &amp; Emergency Units, on these circuits, will have their batteries discharged or “cycled”. The battery in this fitting has been selected to give excellent long-life performance in a controlled AS2293 testing environment. Excessive battery cycling will reduce through-life performance and may lead to premature battery failure. Battery warranty claims, </w:t>
            </w:r>
            <w:proofErr w:type="gramStart"/>
            <w:r w:rsidRPr="00AC573F">
              <w:rPr>
                <w:rFonts w:cs="ArialMT"/>
                <w:color w:val="1E1916"/>
                <w:sz w:val="16"/>
                <w:szCs w:val="16"/>
              </w:rPr>
              <w:t>as a result of</w:t>
            </w:r>
            <w:proofErr w:type="gramEnd"/>
            <w:r w:rsidRPr="00AC573F">
              <w:rPr>
                <w:rFonts w:cs="ArialMT"/>
                <w:color w:val="1E1916"/>
                <w:sz w:val="16"/>
                <w:szCs w:val="16"/>
              </w:rPr>
              <w:t xml:space="preserve"> such abuse, are specifically EXCLUDED from Clevertronics warranty terms.</w:t>
            </w:r>
          </w:p>
        </w:tc>
      </w:tr>
      <w:tr w:rsidR="00E15645" w:rsidRPr="00744917" w14:paraId="0F71677D" w14:textId="77777777" w:rsidTr="00747C5D">
        <w:tc>
          <w:tcPr>
            <w:tcW w:w="4494" w:type="dxa"/>
            <w:gridSpan w:val="3"/>
          </w:tcPr>
          <w:p w14:paraId="23522448" w14:textId="71D16969" w:rsidR="00E74A23" w:rsidRPr="00744917" w:rsidRDefault="00E74A23" w:rsidP="00E74A23">
            <w:pPr>
              <w:pStyle w:val="Default"/>
              <w:rPr>
                <w:bCs/>
                <w:color w:val="1E1916"/>
                <w:sz w:val="22"/>
                <w:szCs w:val="22"/>
              </w:rPr>
            </w:pPr>
            <w:r w:rsidRPr="00744917">
              <w:rPr>
                <w:noProof/>
              </w:rPr>
              <w:drawing>
                <wp:anchor distT="0" distB="0" distL="114300" distR="114300" simplePos="0" relativeHeight="251678720" behindDoc="1" locked="0" layoutInCell="1" allowOverlap="1" wp14:anchorId="39EAEBB4" wp14:editId="09C5DD87">
                  <wp:simplePos x="0" y="0"/>
                  <wp:positionH relativeFrom="margin">
                    <wp:posOffset>-65405</wp:posOffset>
                  </wp:positionH>
                  <wp:positionV relativeFrom="margin">
                    <wp:posOffset>0</wp:posOffset>
                  </wp:positionV>
                  <wp:extent cx="694690" cy="506730"/>
                  <wp:effectExtent l="0" t="0" r="0" b="7620"/>
                  <wp:wrapThrough wrapText="bothSides">
                    <wp:wrapPolygon edited="0">
                      <wp:start x="0" y="0"/>
                      <wp:lineTo x="0" y="21113"/>
                      <wp:lineTo x="20731" y="21113"/>
                      <wp:lineTo x="2073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9469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07" w:type="dxa"/>
          </w:tcPr>
          <w:p w14:paraId="433CD2D7" w14:textId="3A56F21D" w:rsidR="00E74A23" w:rsidRPr="00744917" w:rsidRDefault="00E15645" w:rsidP="00E74A23">
            <w:pPr>
              <w:pStyle w:val="Default"/>
              <w:jc w:val="both"/>
              <w:rPr>
                <w:b/>
                <w:bCs/>
                <w:color w:val="1E1916"/>
                <w:sz w:val="22"/>
                <w:szCs w:val="22"/>
              </w:rPr>
            </w:pPr>
            <w:r>
              <w:rPr>
                <w:noProof/>
              </w:rPr>
              <w:drawing>
                <wp:anchor distT="0" distB="0" distL="114300" distR="114300" simplePos="0" relativeHeight="251702272" behindDoc="0" locked="0" layoutInCell="1" allowOverlap="1" wp14:anchorId="394FA0DF" wp14:editId="0CFFE5E9">
                  <wp:simplePos x="0" y="0"/>
                  <wp:positionH relativeFrom="column">
                    <wp:posOffset>53340</wp:posOffset>
                  </wp:positionH>
                  <wp:positionV relativeFrom="paragraph">
                    <wp:posOffset>19050</wp:posOffset>
                  </wp:positionV>
                  <wp:extent cx="1895474" cy="4286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828" t="17213" r="4956" b="18162"/>
                          <a:stretch/>
                        </pic:blipFill>
                        <pic:spPr bwMode="auto">
                          <a:xfrm>
                            <a:off x="0" y="0"/>
                            <a:ext cx="1895474" cy="428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202886" w:rsidRPr="00744917" w14:paraId="10FFB58E" w14:textId="77777777" w:rsidTr="00747C5D">
        <w:tc>
          <w:tcPr>
            <w:tcW w:w="7601" w:type="dxa"/>
            <w:gridSpan w:val="4"/>
          </w:tcPr>
          <w:p w14:paraId="09DA2665" w14:textId="4B66382E" w:rsidR="00202886" w:rsidRPr="00744917" w:rsidRDefault="00202886" w:rsidP="00202886">
            <w:pPr>
              <w:pStyle w:val="Default"/>
              <w:jc w:val="center"/>
              <w:rPr>
                <w:b/>
                <w:bCs/>
                <w:color w:val="1E1916"/>
                <w:sz w:val="22"/>
                <w:szCs w:val="22"/>
              </w:rPr>
            </w:pPr>
            <w:r>
              <w:rPr>
                <w:rFonts w:cs="Arial"/>
                <w:b/>
                <w:bCs/>
                <w:color w:val="1E1916"/>
                <w:sz w:val="28"/>
                <w:szCs w:val="26"/>
              </w:rPr>
              <w:t>Argonaut PRO</w:t>
            </w:r>
            <w:r w:rsidRPr="007A62BD">
              <w:rPr>
                <w:rFonts w:cs="Arial"/>
                <w:b/>
                <w:bCs/>
                <w:color w:val="1E1916"/>
                <w:sz w:val="28"/>
                <w:szCs w:val="26"/>
              </w:rPr>
              <w:t xml:space="preserve"> Weatherproof </w:t>
            </w:r>
            <w:r>
              <w:rPr>
                <w:rFonts w:cs="Arial"/>
                <w:b/>
                <w:bCs/>
                <w:color w:val="1E1916"/>
                <w:sz w:val="28"/>
                <w:szCs w:val="26"/>
              </w:rPr>
              <w:t xml:space="preserve">Emergency </w:t>
            </w:r>
            <w:r w:rsidRPr="007A62BD">
              <w:rPr>
                <w:rFonts w:cs="Arial"/>
                <w:b/>
                <w:bCs/>
                <w:color w:val="1E1916"/>
                <w:sz w:val="28"/>
                <w:szCs w:val="26"/>
              </w:rPr>
              <w:t>LED Batten</w:t>
            </w:r>
          </w:p>
        </w:tc>
      </w:tr>
      <w:tr w:rsidR="00202886" w:rsidRPr="00744917" w14:paraId="7C13A41C" w14:textId="77777777" w:rsidTr="00747C5D">
        <w:tc>
          <w:tcPr>
            <w:tcW w:w="7601" w:type="dxa"/>
            <w:gridSpan w:val="4"/>
          </w:tcPr>
          <w:p w14:paraId="12A26BF0" w14:textId="65257334" w:rsidR="00202886" w:rsidRPr="00744917" w:rsidRDefault="00202886" w:rsidP="00202886">
            <w:pPr>
              <w:pStyle w:val="Default"/>
              <w:jc w:val="center"/>
              <w:rPr>
                <w:b/>
                <w:bCs/>
                <w:color w:val="1E1916"/>
                <w:sz w:val="22"/>
                <w:szCs w:val="22"/>
              </w:rPr>
            </w:pPr>
            <w:r w:rsidRPr="00744917">
              <w:rPr>
                <w:rFonts w:cs="Arial-Black"/>
                <w:b/>
                <w:bCs/>
                <w:color w:val="1E1916"/>
              </w:rPr>
              <w:t>Installation &amp; Maintenance Instruction Leaflet</w:t>
            </w:r>
          </w:p>
        </w:tc>
      </w:tr>
      <w:tr w:rsidR="00202886" w:rsidRPr="00744917" w14:paraId="16F40C74" w14:textId="77777777" w:rsidTr="00747C5D">
        <w:trPr>
          <w:trHeight w:val="814"/>
        </w:trPr>
        <w:tc>
          <w:tcPr>
            <w:tcW w:w="4494" w:type="dxa"/>
            <w:gridSpan w:val="3"/>
          </w:tcPr>
          <w:p w14:paraId="42CF4263" w14:textId="77777777" w:rsidR="00202886" w:rsidRDefault="00202886" w:rsidP="00202886">
            <w:pPr>
              <w:pStyle w:val="Default"/>
              <w:rPr>
                <w:rFonts w:cs="Arial-Black"/>
                <w:b/>
                <w:bCs/>
                <w:color w:val="1E1916"/>
              </w:rPr>
            </w:pPr>
            <w:r>
              <w:rPr>
                <w:rFonts w:cs="Arial-Black"/>
                <w:b/>
                <w:bCs/>
                <w:noProof/>
                <w:color w:val="1E1916"/>
              </w:rPr>
              <w:drawing>
                <wp:inline distT="0" distB="0" distL="0" distR="0" wp14:anchorId="1B47209A" wp14:editId="12BA81F3">
                  <wp:extent cx="2023110" cy="819150"/>
                  <wp:effectExtent l="0" t="0" r="0" b="0"/>
                  <wp:docPr id="13" name="Picture 13" descr="A picture containing dark,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dark, clouds&#10;&#10;Description automatically generated"/>
                          <pic:cNvPicPr/>
                        </pic:nvPicPr>
                        <pic:blipFill rotWithShape="1">
                          <a:blip r:embed="rId14" cstate="print">
                            <a:extLst>
                              <a:ext uri="{28A0092B-C50C-407E-A947-70E740481C1C}">
                                <a14:useLocalDpi xmlns:a14="http://schemas.microsoft.com/office/drawing/2010/main" val="0"/>
                              </a:ext>
                            </a:extLst>
                          </a:blip>
                          <a:srcRect l="58140" t="15103" b="16534"/>
                          <a:stretch/>
                        </pic:blipFill>
                        <pic:spPr bwMode="auto">
                          <a:xfrm>
                            <a:off x="0" y="0"/>
                            <a:ext cx="2023110" cy="819150"/>
                          </a:xfrm>
                          <a:prstGeom prst="rect">
                            <a:avLst/>
                          </a:prstGeom>
                          <a:ln>
                            <a:noFill/>
                          </a:ln>
                          <a:extLst>
                            <a:ext uri="{53640926-AAD7-44D8-BBD7-CCE9431645EC}">
                              <a14:shadowObscured xmlns:a14="http://schemas.microsoft.com/office/drawing/2010/main"/>
                            </a:ext>
                          </a:extLst>
                        </pic:spPr>
                      </pic:pic>
                    </a:graphicData>
                  </a:graphic>
                </wp:inline>
              </w:drawing>
            </w:r>
          </w:p>
          <w:p w14:paraId="68166610" w14:textId="2432A469" w:rsidR="00202886" w:rsidRPr="00744917" w:rsidRDefault="00202886" w:rsidP="00202886">
            <w:pPr>
              <w:pStyle w:val="Default"/>
              <w:rPr>
                <w:rFonts w:cs="Arial-Black"/>
                <w:b/>
                <w:bCs/>
                <w:color w:val="1E1916"/>
              </w:rPr>
            </w:pPr>
            <w:r>
              <w:rPr>
                <w:rFonts w:cs="Arial-Black"/>
                <w:b/>
                <w:bCs/>
                <w:noProof/>
                <w:color w:val="1E1916"/>
              </w:rPr>
              <w:drawing>
                <wp:inline distT="0" distB="0" distL="0" distR="0" wp14:anchorId="45DA1ED2" wp14:editId="5BDD2D7D">
                  <wp:extent cx="2575560" cy="1190625"/>
                  <wp:effectExtent l="0" t="0" r="0" b="0"/>
                  <wp:docPr id="12" name="Picture 1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shot of a computer&#10;&#10;Description automatically generated with medium confidence"/>
                          <pic:cNvPicPr/>
                        </pic:nvPicPr>
                        <pic:blipFill rotWithShape="1">
                          <a:blip r:embed="rId15" cstate="print">
                            <a:extLst>
                              <a:ext uri="{28A0092B-C50C-407E-A947-70E740481C1C}">
                                <a14:useLocalDpi xmlns:a14="http://schemas.microsoft.com/office/drawing/2010/main" val="0"/>
                              </a:ext>
                            </a:extLst>
                          </a:blip>
                          <a:srcRect l="46709" t="25113" r="-1" b="-20243"/>
                          <a:stretch/>
                        </pic:blipFill>
                        <pic:spPr bwMode="auto">
                          <a:xfrm>
                            <a:off x="0" y="0"/>
                            <a:ext cx="2575560" cy="1190625"/>
                          </a:xfrm>
                          <a:prstGeom prst="rect">
                            <a:avLst/>
                          </a:prstGeom>
                          <a:ln>
                            <a:noFill/>
                          </a:ln>
                          <a:extLst>
                            <a:ext uri="{53640926-AAD7-44D8-BBD7-CCE9431645EC}">
                              <a14:shadowObscured xmlns:a14="http://schemas.microsoft.com/office/drawing/2010/main"/>
                            </a:ext>
                          </a:extLst>
                        </pic:spPr>
                      </pic:pic>
                    </a:graphicData>
                  </a:graphic>
                </wp:inline>
              </w:drawing>
            </w:r>
          </w:p>
        </w:tc>
        <w:tc>
          <w:tcPr>
            <w:tcW w:w="3107" w:type="dxa"/>
            <w:vMerge w:val="restart"/>
          </w:tcPr>
          <w:p w14:paraId="447F78CE" w14:textId="77777777" w:rsidR="00202886" w:rsidRPr="00744917" w:rsidRDefault="00202886" w:rsidP="00202886">
            <w:pPr>
              <w:spacing w:before="125" w:after="0" w:line="240" w:lineRule="auto"/>
              <w:outlineLvl w:val="3"/>
              <w:rPr>
                <w:rFonts w:ascii="ArialMT,Bold" w:eastAsia="Times New Roman" w:hAnsi="ArialMT,Bold" w:cs="Times New Roman"/>
                <w:b/>
                <w:bCs/>
                <w:color w:val="0E2C8E"/>
                <w:sz w:val="14"/>
                <w:szCs w:val="14"/>
              </w:rPr>
            </w:pPr>
            <w:bookmarkStart w:id="1" w:name="OLE_LINK5"/>
            <w:r w:rsidRPr="00744917">
              <w:rPr>
                <w:rFonts w:ascii="ArialMT,Bold" w:eastAsia="Times New Roman" w:hAnsi="ArialMT,Bold" w:cs="Times New Roman"/>
                <w:b/>
                <w:bCs/>
                <w:color w:val="0E2C8E"/>
                <w:sz w:val="14"/>
                <w:szCs w:val="14"/>
              </w:rPr>
              <w:t>Victoria (Head Office &amp; Manufacturing)</w:t>
            </w:r>
          </w:p>
          <w:p w14:paraId="7D0DE169" w14:textId="3AB9FFC4" w:rsidR="00202886" w:rsidRDefault="00202886" w:rsidP="00202886">
            <w:pPr>
              <w:spacing w:after="0" w:line="240" w:lineRule="auto"/>
              <w:rPr>
                <w:rFonts w:ascii="ArialMT,Bold" w:eastAsia="Times New Roman" w:hAnsi="ArialMT,Bold" w:cs="Times New Roman"/>
                <w:color w:val="333333"/>
                <w:sz w:val="14"/>
                <w:szCs w:val="14"/>
              </w:rPr>
            </w:pPr>
            <w:r w:rsidRPr="00FE5868">
              <w:rPr>
                <w:rFonts w:ascii="ArialMT,Bold" w:eastAsia="Times New Roman" w:hAnsi="ArialMT,Bold" w:cs="Times New Roman"/>
                <w:b/>
                <w:bCs/>
                <w:color w:val="333333"/>
                <w:sz w:val="14"/>
                <w:szCs w:val="14"/>
              </w:rPr>
              <w:t>Website:</w:t>
            </w:r>
            <w:r>
              <w:rPr>
                <w:rFonts w:ascii="ArialMT,Bold" w:eastAsia="Times New Roman" w:hAnsi="ArialMT,Bold" w:cs="Times New Roman"/>
                <w:color w:val="333333"/>
                <w:sz w:val="14"/>
                <w:szCs w:val="14"/>
              </w:rPr>
              <w:t xml:space="preserve"> </w:t>
            </w:r>
            <w:hyperlink r:id="rId16" w:history="1">
              <w:r w:rsidRPr="00C534DD">
                <w:rPr>
                  <w:rStyle w:val="Hyperlink"/>
                  <w:rFonts w:ascii="ArialMT,Bold" w:eastAsia="Times New Roman" w:hAnsi="ArialMT,Bold" w:cs="Times New Roman"/>
                  <w:sz w:val="14"/>
                  <w:szCs w:val="14"/>
                </w:rPr>
                <w:t>www.clevertronics.com.au</w:t>
              </w:r>
            </w:hyperlink>
          </w:p>
          <w:p w14:paraId="694A4FC6" w14:textId="6B0D8A2B" w:rsidR="00202886" w:rsidRPr="00744917" w:rsidRDefault="00202886" w:rsidP="00202886">
            <w:pPr>
              <w:spacing w:after="0" w:line="240" w:lineRule="auto"/>
              <w:rPr>
                <w:rFonts w:ascii="ArialMT,Bold" w:eastAsia="Times New Roman" w:hAnsi="ArialMT,Bold" w:cs="Times New Roman"/>
                <w:color w:val="333333"/>
                <w:sz w:val="14"/>
                <w:szCs w:val="14"/>
              </w:rPr>
            </w:pPr>
            <w:r w:rsidRPr="00FE5868">
              <w:rPr>
                <w:rFonts w:ascii="ArialMT,Bold" w:eastAsia="Times New Roman" w:hAnsi="ArialMT,Bold" w:cs="Times New Roman"/>
                <w:b/>
                <w:bCs/>
                <w:color w:val="333333"/>
                <w:sz w:val="14"/>
                <w:szCs w:val="14"/>
              </w:rPr>
              <w:t>Email:</w:t>
            </w:r>
            <w:r>
              <w:rPr>
                <w:rFonts w:ascii="ArialMT,Bold" w:eastAsia="Times New Roman" w:hAnsi="ArialMT,Bold" w:cs="Times New Roman"/>
                <w:color w:val="333333"/>
                <w:sz w:val="14"/>
                <w:szCs w:val="14"/>
              </w:rPr>
              <w:t xml:space="preserve"> </w:t>
            </w:r>
            <w:r w:rsidRPr="001E3CFE">
              <w:rPr>
                <w:rStyle w:val="Hyperlink"/>
                <w:rFonts w:ascii="ArialMT,Bold" w:eastAsia="Times New Roman" w:hAnsi="ArialMT,Bold" w:cs="Times New Roman"/>
                <w:sz w:val="14"/>
                <w:szCs w:val="14"/>
              </w:rPr>
              <w:t>info@clevertronics.com.au</w:t>
            </w:r>
            <w:r w:rsidRPr="00744917">
              <w:rPr>
                <w:rFonts w:ascii="ArialMT,Bold" w:eastAsia="Times New Roman" w:hAnsi="ArialMT,Bold" w:cs="Times New Roman"/>
                <w:color w:val="333333"/>
                <w:sz w:val="14"/>
                <w:szCs w:val="14"/>
              </w:rPr>
              <w:br/>
            </w:r>
            <w:r w:rsidRPr="00744917">
              <w:rPr>
                <w:rFonts w:ascii="ArialMT,Bold" w:eastAsia="Times New Roman" w:hAnsi="ArialMT,Bold" w:cs="Times New Roman"/>
                <w:b/>
                <w:bCs/>
                <w:color w:val="333333"/>
                <w:sz w:val="14"/>
                <w:szCs w:val="14"/>
              </w:rPr>
              <w:t>Phone:</w:t>
            </w:r>
            <w:r w:rsidRPr="00744917">
              <w:rPr>
                <w:rFonts w:ascii="ArialMT,Bold" w:eastAsia="Times New Roman" w:hAnsi="ArialMT,Bold" w:cs="Times New Roman"/>
                <w:color w:val="333333"/>
                <w:sz w:val="14"/>
                <w:szCs w:val="14"/>
              </w:rPr>
              <w:t xml:space="preserve"> +61 3 9559 2700 </w:t>
            </w:r>
            <w:r w:rsidRPr="00744917">
              <w:rPr>
                <w:rFonts w:ascii="ArialMT,Bold" w:eastAsia="Times New Roman" w:hAnsi="ArialMT,Bold" w:cs="Times New Roman"/>
                <w:color w:val="333333"/>
                <w:sz w:val="14"/>
                <w:szCs w:val="14"/>
              </w:rPr>
              <w:br/>
            </w:r>
            <w:r w:rsidRPr="00744917">
              <w:rPr>
                <w:rFonts w:ascii="ArialMT,Bold" w:eastAsia="Times New Roman" w:hAnsi="ArialMT,Bold" w:cs="Times New Roman"/>
                <w:b/>
                <w:bCs/>
                <w:color w:val="333333"/>
                <w:sz w:val="14"/>
                <w:szCs w:val="14"/>
              </w:rPr>
              <w:t>Fax:</w:t>
            </w:r>
            <w:r w:rsidRPr="00744917">
              <w:rPr>
                <w:rFonts w:ascii="ArialMT,Bold" w:eastAsia="Times New Roman" w:hAnsi="ArialMT,Bold" w:cs="Times New Roman"/>
                <w:color w:val="333333"/>
                <w:sz w:val="14"/>
                <w:szCs w:val="14"/>
              </w:rPr>
              <w:t xml:space="preserve"> +61 3 9559 2799</w:t>
            </w:r>
          </w:p>
          <w:p w14:paraId="62E35012" w14:textId="77777777" w:rsidR="00202886" w:rsidRPr="00744917" w:rsidRDefault="00202886" w:rsidP="00202886">
            <w:pPr>
              <w:spacing w:before="100" w:after="150" w:line="240" w:lineRule="auto"/>
              <w:rPr>
                <w:rFonts w:ascii="ArialMT,Bold" w:eastAsia="Times New Roman" w:hAnsi="ArialMT,Bold" w:cs="Times New Roman"/>
                <w:b/>
                <w:bCs/>
                <w:color w:val="333333"/>
                <w:sz w:val="14"/>
                <w:szCs w:val="14"/>
              </w:rPr>
            </w:pPr>
            <w:r w:rsidRPr="00744917">
              <w:rPr>
                <w:rFonts w:ascii="ArialMT,Bold" w:eastAsia="Times New Roman" w:hAnsi="ArialMT,Bold" w:cs="Times New Roman"/>
                <w:b/>
                <w:bCs/>
                <w:color w:val="0E2C8E"/>
                <w:sz w:val="14"/>
                <w:szCs w:val="14"/>
              </w:rPr>
              <w:t>New South Wales</w:t>
            </w:r>
            <w:r w:rsidRPr="00744917">
              <w:rPr>
                <w:rFonts w:ascii="ArialMT,Bold" w:eastAsia="Times New Roman" w:hAnsi="ArialMT,Bold" w:cs="Times New Roman"/>
                <w:color w:val="333333"/>
                <w:sz w:val="14"/>
                <w:szCs w:val="14"/>
              </w:rPr>
              <w:br/>
            </w:r>
            <w:r w:rsidRPr="00744917">
              <w:rPr>
                <w:rFonts w:ascii="ArialMT,Bold" w:eastAsia="Times New Roman" w:hAnsi="ArialMT,Bold" w:cs="Times New Roman"/>
                <w:b/>
                <w:bCs/>
                <w:color w:val="333333"/>
                <w:sz w:val="14"/>
                <w:szCs w:val="14"/>
              </w:rPr>
              <w:t>Phone:</w:t>
            </w:r>
            <w:r w:rsidRPr="00744917">
              <w:rPr>
                <w:rFonts w:ascii="ArialMT,Bold" w:eastAsia="Times New Roman" w:hAnsi="ArialMT,Bold" w:cs="Times New Roman"/>
                <w:color w:val="333333"/>
                <w:sz w:val="14"/>
                <w:szCs w:val="14"/>
              </w:rPr>
              <w:t xml:space="preserve"> +61 2 8805 6400</w:t>
            </w:r>
            <w:r w:rsidRPr="00744917">
              <w:rPr>
                <w:rFonts w:ascii="ArialMT,Bold" w:eastAsia="Times New Roman" w:hAnsi="ArialMT,Bold" w:cs="Times New Roman"/>
                <w:color w:val="333333"/>
                <w:sz w:val="14"/>
                <w:szCs w:val="14"/>
              </w:rPr>
              <w:br/>
            </w:r>
            <w:r w:rsidRPr="00744917">
              <w:rPr>
                <w:rFonts w:ascii="ArialMT,Bold" w:eastAsia="Times New Roman" w:hAnsi="ArialMT,Bold" w:cs="Times New Roman"/>
                <w:b/>
                <w:bCs/>
                <w:color w:val="333333"/>
                <w:sz w:val="14"/>
                <w:szCs w:val="14"/>
              </w:rPr>
              <w:t>Fax:</w:t>
            </w:r>
            <w:r w:rsidRPr="00744917">
              <w:rPr>
                <w:rFonts w:ascii="ArialMT,Bold" w:eastAsia="Times New Roman" w:hAnsi="ArialMT,Bold" w:cs="Times New Roman"/>
                <w:color w:val="333333"/>
                <w:sz w:val="14"/>
                <w:szCs w:val="14"/>
              </w:rPr>
              <w:t xml:space="preserve"> +61 2 8805 6444</w:t>
            </w:r>
          </w:p>
          <w:p w14:paraId="4583A705" w14:textId="77777777" w:rsidR="00202886" w:rsidRPr="00744917" w:rsidRDefault="00202886" w:rsidP="00202886">
            <w:pPr>
              <w:spacing w:after="0" w:line="240" w:lineRule="auto"/>
              <w:rPr>
                <w:rFonts w:ascii="ArialMT,Bold" w:eastAsia="Times New Roman" w:hAnsi="ArialMT,Bold" w:cs="Times New Roman"/>
                <w:b/>
                <w:bCs/>
                <w:color w:val="333333"/>
                <w:sz w:val="14"/>
                <w:szCs w:val="14"/>
              </w:rPr>
            </w:pPr>
            <w:r w:rsidRPr="00744917">
              <w:rPr>
                <w:rFonts w:ascii="ArialMT,Bold" w:eastAsia="Times New Roman" w:hAnsi="ArialMT,Bold" w:cs="Times New Roman"/>
                <w:b/>
                <w:bCs/>
                <w:color w:val="0E2C8E"/>
                <w:sz w:val="14"/>
                <w:szCs w:val="14"/>
              </w:rPr>
              <w:t>Queensland</w:t>
            </w:r>
            <w:r w:rsidRPr="00744917">
              <w:rPr>
                <w:rFonts w:ascii="ArialMT,Bold" w:eastAsia="Times New Roman" w:hAnsi="ArialMT,Bold" w:cs="Times New Roman"/>
                <w:b/>
                <w:bCs/>
                <w:color w:val="333333"/>
                <w:sz w:val="14"/>
                <w:szCs w:val="14"/>
              </w:rPr>
              <w:t xml:space="preserve"> </w:t>
            </w:r>
          </w:p>
          <w:p w14:paraId="66AB348B" w14:textId="77777777" w:rsidR="00202886" w:rsidRPr="00744917" w:rsidRDefault="00202886" w:rsidP="00202886">
            <w:pPr>
              <w:spacing w:after="0" w:line="240" w:lineRule="auto"/>
              <w:rPr>
                <w:rFonts w:ascii="ArialMT,Bold" w:eastAsia="Times New Roman" w:hAnsi="ArialMT,Bold" w:cs="Times New Roman"/>
                <w:color w:val="333333"/>
                <w:sz w:val="14"/>
                <w:szCs w:val="14"/>
              </w:rPr>
            </w:pPr>
            <w:r w:rsidRPr="00744917">
              <w:rPr>
                <w:rFonts w:ascii="ArialMT,Bold" w:eastAsia="Times New Roman" w:hAnsi="ArialMT,Bold" w:cs="Times New Roman"/>
                <w:b/>
                <w:bCs/>
                <w:color w:val="333333"/>
                <w:sz w:val="14"/>
                <w:szCs w:val="14"/>
              </w:rPr>
              <w:t>Phone:</w:t>
            </w:r>
            <w:r w:rsidRPr="00744917">
              <w:rPr>
                <w:rFonts w:ascii="ArialMT,Bold" w:eastAsia="Times New Roman" w:hAnsi="ArialMT,Bold" w:cs="Times New Roman"/>
                <w:color w:val="333333"/>
                <w:sz w:val="14"/>
                <w:szCs w:val="14"/>
              </w:rPr>
              <w:t xml:space="preserve"> +61 7 3442 9700</w:t>
            </w:r>
            <w:r w:rsidRPr="00744917">
              <w:rPr>
                <w:rFonts w:ascii="ArialMT,Bold" w:eastAsia="Times New Roman" w:hAnsi="ArialMT,Bold" w:cs="Times New Roman"/>
                <w:color w:val="333333"/>
                <w:sz w:val="14"/>
                <w:szCs w:val="14"/>
              </w:rPr>
              <w:br/>
            </w:r>
            <w:r w:rsidRPr="00744917">
              <w:rPr>
                <w:rFonts w:ascii="ArialMT,Bold" w:eastAsia="Times New Roman" w:hAnsi="ArialMT,Bold" w:cs="Times New Roman"/>
                <w:b/>
                <w:bCs/>
                <w:color w:val="333333"/>
                <w:sz w:val="14"/>
                <w:szCs w:val="14"/>
              </w:rPr>
              <w:t>Fax:</w:t>
            </w:r>
            <w:r w:rsidRPr="00744917">
              <w:rPr>
                <w:rFonts w:ascii="ArialMT,Bold" w:eastAsia="Times New Roman" w:hAnsi="ArialMT,Bold" w:cs="Times New Roman"/>
                <w:color w:val="333333"/>
                <w:sz w:val="14"/>
                <w:szCs w:val="14"/>
              </w:rPr>
              <w:t xml:space="preserve"> +61 7 3442 9777</w:t>
            </w:r>
          </w:p>
          <w:p w14:paraId="510BAE82" w14:textId="77777777" w:rsidR="00202886" w:rsidRPr="00744917" w:rsidRDefault="00202886" w:rsidP="00202886">
            <w:pPr>
              <w:spacing w:after="0" w:line="240" w:lineRule="auto"/>
              <w:rPr>
                <w:rFonts w:ascii="ArialMT,Bold" w:eastAsia="Times New Roman" w:hAnsi="ArialMT,Bold" w:cs="Times New Roman"/>
                <w:color w:val="333333"/>
                <w:sz w:val="14"/>
                <w:szCs w:val="14"/>
              </w:rPr>
            </w:pPr>
          </w:p>
          <w:p w14:paraId="48328E4A" w14:textId="77777777" w:rsidR="00202886" w:rsidRPr="00744917" w:rsidRDefault="00202886" w:rsidP="00202886">
            <w:pPr>
              <w:spacing w:after="0" w:line="240" w:lineRule="auto"/>
              <w:rPr>
                <w:rFonts w:ascii="ArialMT,Bold" w:eastAsia="Times New Roman" w:hAnsi="ArialMT,Bold" w:cs="Times New Roman"/>
                <w:b/>
                <w:bCs/>
                <w:color w:val="333333"/>
                <w:sz w:val="14"/>
                <w:szCs w:val="14"/>
              </w:rPr>
            </w:pPr>
            <w:r w:rsidRPr="00744917">
              <w:rPr>
                <w:rFonts w:ascii="ArialMT,Bold" w:eastAsia="Times New Roman" w:hAnsi="ArialMT,Bold" w:cs="Times New Roman"/>
                <w:b/>
                <w:bCs/>
                <w:color w:val="0E2C8E"/>
                <w:sz w:val="14"/>
                <w:szCs w:val="14"/>
              </w:rPr>
              <w:t>South Australia/Northern Territory</w:t>
            </w:r>
            <w:r w:rsidRPr="00744917">
              <w:rPr>
                <w:rFonts w:ascii="ArialMT,Bold" w:eastAsia="Times New Roman" w:hAnsi="ArialMT,Bold" w:cs="Times New Roman"/>
                <w:b/>
                <w:bCs/>
                <w:color w:val="333333"/>
                <w:sz w:val="14"/>
                <w:szCs w:val="14"/>
              </w:rPr>
              <w:t xml:space="preserve"> </w:t>
            </w:r>
          </w:p>
          <w:p w14:paraId="56897749" w14:textId="77777777" w:rsidR="00202886" w:rsidRPr="00744917" w:rsidRDefault="00202886" w:rsidP="00202886">
            <w:pPr>
              <w:spacing w:after="0" w:line="240" w:lineRule="auto"/>
              <w:rPr>
                <w:rFonts w:ascii="ArialMT,Bold" w:eastAsia="Times New Roman" w:hAnsi="ArialMT,Bold" w:cs="Times New Roman"/>
                <w:color w:val="333333"/>
                <w:sz w:val="14"/>
                <w:szCs w:val="14"/>
              </w:rPr>
            </w:pPr>
            <w:r w:rsidRPr="00744917">
              <w:rPr>
                <w:rFonts w:ascii="ArialMT,Bold" w:eastAsia="Times New Roman" w:hAnsi="ArialMT,Bold" w:cs="Times New Roman"/>
                <w:b/>
                <w:bCs/>
                <w:color w:val="333333"/>
                <w:sz w:val="14"/>
                <w:szCs w:val="14"/>
              </w:rPr>
              <w:t>Phone:</w:t>
            </w:r>
            <w:r w:rsidRPr="00744917">
              <w:rPr>
                <w:rFonts w:ascii="ArialMT,Bold" w:eastAsia="Times New Roman" w:hAnsi="ArialMT,Bold" w:cs="Times New Roman"/>
                <w:color w:val="333333"/>
                <w:sz w:val="14"/>
                <w:szCs w:val="14"/>
              </w:rPr>
              <w:t xml:space="preserve"> +61 8 8301 8800</w:t>
            </w:r>
            <w:r w:rsidRPr="00744917">
              <w:rPr>
                <w:rFonts w:ascii="ArialMT,Bold" w:eastAsia="Times New Roman" w:hAnsi="ArialMT,Bold" w:cs="Times New Roman"/>
                <w:color w:val="333333"/>
                <w:sz w:val="14"/>
                <w:szCs w:val="14"/>
              </w:rPr>
              <w:br/>
            </w:r>
            <w:r w:rsidRPr="00744917">
              <w:rPr>
                <w:rFonts w:ascii="ArialMT,Bold" w:eastAsia="Times New Roman" w:hAnsi="ArialMT,Bold" w:cs="Times New Roman"/>
                <w:b/>
                <w:bCs/>
                <w:color w:val="333333"/>
                <w:sz w:val="14"/>
                <w:szCs w:val="14"/>
              </w:rPr>
              <w:t>Fax:</w:t>
            </w:r>
            <w:r w:rsidRPr="00744917">
              <w:rPr>
                <w:rFonts w:ascii="ArialMT,Bold" w:eastAsia="Times New Roman" w:hAnsi="ArialMT,Bold" w:cs="Times New Roman"/>
                <w:color w:val="333333"/>
                <w:sz w:val="14"/>
                <w:szCs w:val="14"/>
              </w:rPr>
              <w:t xml:space="preserve"> +61 8 8351 8286</w:t>
            </w:r>
          </w:p>
          <w:p w14:paraId="72B21384" w14:textId="77777777" w:rsidR="00202886" w:rsidRPr="00744917" w:rsidRDefault="00202886" w:rsidP="00202886">
            <w:pPr>
              <w:spacing w:after="0" w:line="240" w:lineRule="auto"/>
              <w:rPr>
                <w:rFonts w:ascii="ArialMT,Bold" w:eastAsia="Times New Roman" w:hAnsi="ArialMT,Bold" w:cs="Times New Roman"/>
                <w:color w:val="333333"/>
                <w:sz w:val="14"/>
                <w:szCs w:val="14"/>
              </w:rPr>
            </w:pPr>
          </w:p>
          <w:p w14:paraId="34A3B3A7" w14:textId="77777777" w:rsidR="00202886" w:rsidRPr="00744917" w:rsidRDefault="00202886" w:rsidP="00202886">
            <w:pPr>
              <w:spacing w:after="0" w:line="240" w:lineRule="auto"/>
              <w:rPr>
                <w:rFonts w:ascii="ArialMT,Bold" w:eastAsia="Times New Roman" w:hAnsi="ArialMT,Bold" w:cs="Times New Roman"/>
                <w:b/>
                <w:bCs/>
                <w:color w:val="333333"/>
                <w:sz w:val="14"/>
                <w:szCs w:val="14"/>
              </w:rPr>
            </w:pPr>
            <w:r w:rsidRPr="00744917">
              <w:rPr>
                <w:rFonts w:ascii="ArialMT,Bold" w:eastAsia="Times New Roman" w:hAnsi="ArialMT,Bold" w:cs="Times New Roman"/>
                <w:b/>
                <w:bCs/>
                <w:color w:val="0E2C8E"/>
                <w:sz w:val="14"/>
                <w:szCs w:val="14"/>
              </w:rPr>
              <w:t>Western Australia</w:t>
            </w:r>
            <w:r w:rsidRPr="00744917">
              <w:rPr>
                <w:rFonts w:ascii="ArialMT,Bold" w:eastAsia="Times New Roman" w:hAnsi="ArialMT,Bold" w:cs="Times New Roman"/>
                <w:b/>
                <w:bCs/>
                <w:color w:val="333333"/>
                <w:sz w:val="14"/>
                <w:szCs w:val="14"/>
              </w:rPr>
              <w:t xml:space="preserve"> </w:t>
            </w:r>
          </w:p>
          <w:p w14:paraId="072FDB86" w14:textId="646E80FC" w:rsidR="00202886" w:rsidRPr="00744917" w:rsidRDefault="00202886" w:rsidP="00202886">
            <w:pPr>
              <w:pStyle w:val="Default"/>
              <w:rPr>
                <w:rFonts w:eastAsia="Times New Roman" w:cs="Times New Roman"/>
                <w:color w:val="333333"/>
                <w:sz w:val="14"/>
                <w:szCs w:val="14"/>
              </w:rPr>
            </w:pPr>
            <w:r w:rsidRPr="00744917">
              <w:rPr>
                <w:rFonts w:eastAsia="Times New Roman" w:cs="Times New Roman"/>
                <w:b/>
                <w:bCs/>
                <w:color w:val="333333"/>
                <w:sz w:val="14"/>
                <w:szCs w:val="14"/>
              </w:rPr>
              <w:t>Phone:</w:t>
            </w:r>
            <w:r w:rsidRPr="00744917">
              <w:rPr>
                <w:rFonts w:eastAsia="Times New Roman" w:cs="Times New Roman"/>
                <w:color w:val="333333"/>
                <w:sz w:val="14"/>
                <w:szCs w:val="14"/>
              </w:rPr>
              <w:t xml:space="preserve"> +61 8 92</w:t>
            </w:r>
            <w:r>
              <w:rPr>
                <w:rFonts w:eastAsia="Times New Roman" w:cs="Times New Roman"/>
                <w:color w:val="333333"/>
                <w:sz w:val="14"/>
                <w:szCs w:val="14"/>
              </w:rPr>
              <w:t>07</w:t>
            </w:r>
            <w:r w:rsidRPr="00744917">
              <w:rPr>
                <w:rFonts w:eastAsia="Times New Roman" w:cs="Times New Roman"/>
                <w:color w:val="333333"/>
                <w:sz w:val="14"/>
                <w:szCs w:val="14"/>
              </w:rPr>
              <w:t xml:space="preserve"> </w:t>
            </w:r>
            <w:r>
              <w:rPr>
                <w:rFonts w:eastAsia="Times New Roman" w:cs="Times New Roman"/>
                <w:color w:val="333333"/>
                <w:sz w:val="14"/>
                <w:szCs w:val="14"/>
              </w:rPr>
              <w:t>0000</w:t>
            </w:r>
            <w:r w:rsidRPr="00744917">
              <w:rPr>
                <w:rFonts w:eastAsia="Times New Roman" w:cs="Times New Roman"/>
                <w:color w:val="333333"/>
                <w:sz w:val="14"/>
                <w:szCs w:val="14"/>
              </w:rPr>
              <w:br/>
            </w:r>
            <w:r w:rsidRPr="00744917">
              <w:rPr>
                <w:rFonts w:eastAsia="Times New Roman" w:cs="Times New Roman"/>
                <w:b/>
                <w:bCs/>
                <w:color w:val="333333"/>
                <w:sz w:val="14"/>
                <w:szCs w:val="14"/>
              </w:rPr>
              <w:t>Fax:</w:t>
            </w:r>
            <w:r w:rsidRPr="00744917">
              <w:rPr>
                <w:rFonts w:eastAsia="Times New Roman" w:cs="Times New Roman"/>
                <w:color w:val="333333"/>
                <w:sz w:val="14"/>
                <w:szCs w:val="14"/>
              </w:rPr>
              <w:t xml:space="preserve"> +61 8 92</w:t>
            </w:r>
            <w:r>
              <w:rPr>
                <w:rFonts w:eastAsia="Times New Roman" w:cs="Times New Roman"/>
                <w:color w:val="333333"/>
                <w:sz w:val="14"/>
                <w:szCs w:val="14"/>
              </w:rPr>
              <w:t>07 0088</w:t>
            </w:r>
          </w:p>
          <w:p w14:paraId="52054C97" w14:textId="77777777" w:rsidR="00202886" w:rsidRPr="00744917" w:rsidRDefault="00202886" w:rsidP="00202886">
            <w:pPr>
              <w:pStyle w:val="Default"/>
              <w:rPr>
                <w:rFonts w:eastAsia="Times New Roman" w:cs="Times New Roman"/>
                <w:color w:val="333333"/>
                <w:sz w:val="14"/>
                <w:szCs w:val="14"/>
              </w:rPr>
            </w:pPr>
          </w:p>
          <w:p w14:paraId="30581D70" w14:textId="77777777" w:rsidR="00202886" w:rsidRPr="00744917" w:rsidRDefault="00202886" w:rsidP="00202886">
            <w:pPr>
              <w:spacing w:after="0" w:line="240" w:lineRule="auto"/>
              <w:rPr>
                <w:rFonts w:ascii="ArialMT,Bold" w:eastAsia="Times New Roman" w:hAnsi="ArialMT,Bold" w:cs="Times New Roman"/>
                <w:b/>
                <w:bCs/>
                <w:color w:val="0E2C8E"/>
                <w:sz w:val="14"/>
                <w:szCs w:val="14"/>
              </w:rPr>
            </w:pPr>
            <w:r w:rsidRPr="00744917">
              <w:rPr>
                <w:rFonts w:ascii="ArialMT,Bold" w:eastAsia="Times New Roman" w:hAnsi="ArialMT,Bold" w:cs="Times New Roman"/>
                <w:b/>
                <w:bCs/>
                <w:color w:val="0E2C8E"/>
                <w:sz w:val="14"/>
                <w:szCs w:val="14"/>
              </w:rPr>
              <w:t>New Zealand</w:t>
            </w:r>
          </w:p>
          <w:p w14:paraId="5FD8B065" w14:textId="52CBCB23" w:rsidR="00202886" w:rsidRPr="00744917" w:rsidRDefault="00202886" w:rsidP="00202886">
            <w:pPr>
              <w:pStyle w:val="Default"/>
              <w:rPr>
                <w:rFonts w:eastAsia="Times New Roman" w:cs="Times New Roman"/>
                <w:bCs/>
                <w:color w:val="auto"/>
                <w:sz w:val="14"/>
                <w:szCs w:val="14"/>
              </w:rPr>
            </w:pPr>
            <w:r w:rsidRPr="00C1555C">
              <w:rPr>
                <w:rFonts w:eastAsia="Times New Roman" w:cs="Times New Roman"/>
                <w:b/>
                <w:bCs/>
                <w:color w:val="auto"/>
                <w:sz w:val="14"/>
                <w:szCs w:val="14"/>
              </w:rPr>
              <w:t>Phone:</w:t>
            </w:r>
            <w:r w:rsidRPr="00744917">
              <w:rPr>
                <w:rFonts w:eastAsia="Times New Roman" w:cs="Times New Roman"/>
                <w:bCs/>
                <w:color w:val="auto"/>
                <w:sz w:val="14"/>
                <w:szCs w:val="14"/>
              </w:rPr>
              <w:t xml:space="preserve"> +64 800 548 448</w:t>
            </w:r>
            <w:bookmarkEnd w:id="1"/>
          </w:p>
        </w:tc>
      </w:tr>
      <w:tr w:rsidR="00202886" w:rsidRPr="00744917" w14:paraId="2782E5DB" w14:textId="77777777" w:rsidTr="00747C5D">
        <w:trPr>
          <w:trHeight w:val="161"/>
        </w:trPr>
        <w:tc>
          <w:tcPr>
            <w:tcW w:w="4494" w:type="dxa"/>
            <w:gridSpan w:val="3"/>
          </w:tcPr>
          <w:p w14:paraId="554390B4" w14:textId="0FBF9385" w:rsidR="00202886" w:rsidRPr="00744917" w:rsidRDefault="00202886" w:rsidP="00202886">
            <w:pPr>
              <w:pStyle w:val="Default"/>
              <w:rPr>
                <w:b/>
                <w:bCs/>
                <w:noProof/>
                <w:color w:val="1E1916"/>
                <w:sz w:val="16"/>
                <w:szCs w:val="16"/>
              </w:rPr>
            </w:pPr>
            <w:r w:rsidRPr="00744917">
              <w:rPr>
                <w:b/>
                <w:bCs/>
                <w:color w:val="1E1916"/>
                <w:sz w:val="16"/>
                <w:szCs w:val="16"/>
              </w:rPr>
              <w:t xml:space="preserve">Designed in Australia to comply with the requirements of AS2293.3: 2005 </w:t>
            </w:r>
            <w:bookmarkStart w:id="2" w:name="OLE_LINK32"/>
            <w:r w:rsidRPr="00744917">
              <w:rPr>
                <w:b/>
                <w:bCs/>
                <w:color w:val="1E1916"/>
                <w:sz w:val="16"/>
                <w:szCs w:val="16"/>
              </w:rPr>
              <w:t>and AS/NZS CISPR15: 201</w:t>
            </w:r>
            <w:bookmarkEnd w:id="2"/>
            <w:r>
              <w:rPr>
                <w:b/>
                <w:bCs/>
                <w:color w:val="1E1916"/>
                <w:sz w:val="16"/>
                <w:szCs w:val="16"/>
              </w:rPr>
              <w:t>7</w:t>
            </w:r>
          </w:p>
        </w:tc>
        <w:tc>
          <w:tcPr>
            <w:tcW w:w="3107" w:type="dxa"/>
            <w:vMerge/>
          </w:tcPr>
          <w:p w14:paraId="1C133271" w14:textId="77777777" w:rsidR="00202886" w:rsidRPr="00744917" w:rsidRDefault="00202886" w:rsidP="00202886">
            <w:pPr>
              <w:pStyle w:val="Default"/>
              <w:rPr>
                <w:rFonts w:cs="Arial-Black"/>
                <w:b/>
                <w:bCs/>
                <w:color w:val="1E1916"/>
              </w:rPr>
            </w:pPr>
          </w:p>
        </w:tc>
      </w:tr>
      <w:tr w:rsidR="00202886" w:rsidRPr="00744917" w14:paraId="0D8B96C6" w14:textId="77777777" w:rsidTr="00747C5D">
        <w:trPr>
          <w:trHeight w:val="249"/>
        </w:trPr>
        <w:tc>
          <w:tcPr>
            <w:tcW w:w="4494" w:type="dxa"/>
            <w:gridSpan w:val="3"/>
          </w:tcPr>
          <w:p w14:paraId="63B8BD00" w14:textId="438B16BB" w:rsidR="00202886" w:rsidRPr="00744917" w:rsidRDefault="00202886" w:rsidP="00202886">
            <w:pPr>
              <w:pStyle w:val="Default"/>
              <w:rPr>
                <w:b/>
                <w:bCs/>
                <w:noProof/>
                <w:color w:val="1E1916"/>
                <w:sz w:val="16"/>
                <w:szCs w:val="16"/>
              </w:rPr>
            </w:pPr>
            <w:bookmarkStart w:id="3" w:name="OLE_LINK31"/>
            <w:r w:rsidRPr="00744917">
              <w:rPr>
                <w:bCs/>
                <w:noProof/>
                <w:color w:val="1E1916"/>
                <w:sz w:val="16"/>
                <w:szCs w:val="16"/>
              </w:rPr>
              <w:drawing>
                <wp:anchor distT="0" distB="0" distL="114300" distR="114300" simplePos="0" relativeHeight="251706368" behindDoc="0" locked="0" layoutInCell="1" allowOverlap="1" wp14:anchorId="4C7092A3" wp14:editId="5B439767">
                  <wp:simplePos x="0" y="0"/>
                  <wp:positionH relativeFrom="margin">
                    <wp:posOffset>1962785</wp:posOffset>
                  </wp:positionH>
                  <wp:positionV relativeFrom="margin">
                    <wp:posOffset>-198120</wp:posOffset>
                  </wp:positionV>
                  <wp:extent cx="580390" cy="46101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0390" cy="461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4917">
              <w:rPr>
                <w:rFonts w:cs="Arial"/>
                <w:bCs/>
                <w:color w:val="1E1916"/>
                <w:sz w:val="16"/>
                <w:szCs w:val="16"/>
              </w:rPr>
              <w:t>NOTE: Standard product codes with this symbol       are enabled with Clevertest Plus capability.  Please refer to the operation guide supplied with the product for details.</w:t>
            </w:r>
            <w:bookmarkEnd w:id="3"/>
          </w:p>
        </w:tc>
        <w:tc>
          <w:tcPr>
            <w:tcW w:w="3107" w:type="dxa"/>
            <w:vMerge/>
          </w:tcPr>
          <w:p w14:paraId="41379CEA" w14:textId="77777777" w:rsidR="00202886" w:rsidRPr="00744917" w:rsidRDefault="00202886" w:rsidP="00202886">
            <w:pPr>
              <w:pStyle w:val="Default"/>
              <w:rPr>
                <w:rFonts w:cs="Arial-Black"/>
                <w:b/>
                <w:bCs/>
                <w:color w:val="1E1916"/>
              </w:rPr>
            </w:pPr>
          </w:p>
        </w:tc>
      </w:tr>
      <w:tr w:rsidR="00202886" w:rsidRPr="00744917" w14:paraId="2AD090A3" w14:textId="77777777" w:rsidTr="00747C5D">
        <w:tc>
          <w:tcPr>
            <w:tcW w:w="1626" w:type="dxa"/>
          </w:tcPr>
          <w:p w14:paraId="64385D4A" w14:textId="1A4BBCBC" w:rsidR="00202886" w:rsidRPr="00744917" w:rsidRDefault="00202886" w:rsidP="00202886">
            <w:pPr>
              <w:pStyle w:val="Default"/>
              <w:rPr>
                <w:rFonts w:cs="Arial-Black"/>
                <w:b/>
                <w:bCs/>
                <w:color w:val="1E1916"/>
              </w:rPr>
            </w:pPr>
            <w:r w:rsidRPr="00744917">
              <w:rPr>
                <w:b/>
                <w:bCs/>
                <w:color w:val="1E1916"/>
                <w:sz w:val="22"/>
                <w:szCs w:val="22"/>
              </w:rPr>
              <w:t xml:space="preserve">Models:  </w:t>
            </w:r>
            <w:r w:rsidRPr="00744917">
              <w:rPr>
                <w:b/>
                <w:sz w:val="20"/>
                <w:szCs w:val="16"/>
              </w:rPr>
              <w:t xml:space="preserve"> </w:t>
            </w:r>
          </w:p>
        </w:tc>
        <w:tc>
          <w:tcPr>
            <w:tcW w:w="5975" w:type="dxa"/>
            <w:gridSpan w:val="3"/>
          </w:tcPr>
          <w:p w14:paraId="139DE115" w14:textId="6B5FA2A6" w:rsidR="00202886" w:rsidRPr="00744917" w:rsidRDefault="00D20C9D" w:rsidP="00202886">
            <w:pPr>
              <w:pStyle w:val="Default"/>
              <w:rPr>
                <w:rFonts w:cs="Arial-Black"/>
                <w:b/>
                <w:bCs/>
                <w:color w:val="1E1916"/>
              </w:rPr>
            </w:pPr>
            <w:r w:rsidRPr="00256742">
              <w:rPr>
                <w:b/>
                <w:bCs/>
                <w:color w:val="1E1916"/>
                <w:sz w:val="20"/>
                <w:szCs w:val="20"/>
              </w:rPr>
              <w:t>ARGO</w:t>
            </w:r>
            <w:r>
              <w:rPr>
                <w:b/>
                <w:bCs/>
                <w:color w:val="1E1916"/>
                <w:sz w:val="20"/>
                <w:szCs w:val="20"/>
              </w:rPr>
              <w:t>PRO</w:t>
            </w:r>
            <w:r w:rsidRPr="00256742">
              <w:rPr>
                <w:b/>
                <w:bCs/>
                <w:color w:val="1E1916"/>
                <w:sz w:val="20"/>
                <w:szCs w:val="20"/>
              </w:rPr>
              <w:t>-600-xx-</w:t>
            </w:r>
            <w:r>
              <w:rPr>
                <w:b/>
                <w:bCs/>
                <w:color w:val="1E1916"/>
                <w:sz w:val="20"/>
                <w:szCs w:val="20"/>
              </w:rPr>
              <w:t>yy</w:t>
            </w:r>
            <w:r w:rsidRPr="00256742">
              <w:rPr>
                <w:b/>
                <w:bCs/>
                <w:color w:val="1E1916"/>
                <w:sz w:val="20"/>
                <w:szCs w:val="20"/>
              </w:rPr>
              <w:t>-</w:t>
            </w:r>
            <w:r>
              <w:rPr>
                <w:b/>
                <w:bCs/>
                <w:color w:val="1E1916"/>
                <w:sz w:val="20"/>
                <w:szCs w:val="20"/>
              </w:rPr>
              <w:t>zz</w:t>
            </w:r>
            <w:r w:rsidR="009920BF">
              <w:rPr>
                <w:b/>
                <w:bCs/>
                <w:color w:val="1E1916"/>
                <w:sz w:val="20"/>
                <w:szCs w:val="20"/>
              </w:rPr>
              <w:t>-</w:t>
            </w:r>
            <w:r w:rsidR="009920BF">
              <w:rPr>
                <w:rFonts w:hint="eastAsia"/>
                <w:b/>
                <w:bCs/>
                <w:color w:val="1E1916"/>
                <w:sz w:val="20"/>
                <w:szCs w:val="20"/>
                <w:lang w:eastAsia="zh-CN"/>
              </w:rPr>
              <w:t>uu</w:t>
            </w:r>
          </w:p>
        </w:tc>
      </w:tr>
      <w:tr w:rsidR="00202886" w:rsidRPr="00744917" w14:paraId="4C6108B3" w14:textId="77777777" w:rsidTr="00747C5D">
        <w:tc>
          <w:tcPr>
            <w:tcW w:w="7601" w:type="dxa"/>
            <w:gridSpan w:val="4"/>
          </w:tcPr>
          <w:tbl>
            <w:tblPr>
              <w:tblStyle w:val="TableGrid"/>
              <w:tblW w:w="7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62"/>
              <w:gridCol w:w="151"/>
              <w:gridCol w:w="727"/>
              <w:gridCol w:w="267"/>
              <w:gridCol w:w="1098"/>
              <w:gridCol w:w="308"/>
              <w:gridCol w:w="2439"/>
              <w:gridCol w:w="1240"/>
            </w:tblGrid>
            <w:tr w:rsidR="00202886" w:rsidRPr="00744917" w14:paraId="55609F68" w14:textId="77777777" w:rsidTr="00747C5D">
              <w:trPr>
                <w:trHeight w:hRule="exact" w:val="235"/>
              </w:trPr>
              <w:tc>
                <w:tcPr>
                  <w:tcW w:w="1162" w:type="dxa"/>
                </w:tcPr>
                <w:p w14:paraId="4311141D" w14:textId="13BAE4EE" w:rsidR="00202886" w:rsidRPr="00744917" w:rsidRDefault="00202886" w:rsidP="00202886">
                  <w:pPr>
                    <w:pStyle w:val="Default"/>
                    <w:ind w:left="24"/>
                    <w:rPr>
                      <w:rFonts w:cs="Arial"/>
                      <w:b/>
                      <w:bCs/>
                      <w:color w:val="auto"/>
                      <w:sz w:val="15"/>
                      <w:szCs w:val="15"/>
                    </w:rPr>
                  </w:pPr>
                  <w:r w:rsidRPr="00744917">
                    <w:rPr>
                      <w:rFonts w:cs="Arial"/>
                      <w:b/>
                      <w:bCs/>
                      <w:color w:val="auto"/>
                      <w:sz w:val="15"/>
                      <w:szCs w:val="15"/>
                    </w:rPr>
                    <w:t>Testing:</w:t>
                  </w:r>
                </w:p>
              </w:tc>
              <w:tc>
                <w:tcPr>
                  <w:tcW w:w="878" w:type="dxa"/>
                  <w:gridSpan w:val="2"/>
                </w:tcPr>
                <w:p w14:paraId="013D82E4" w14:textId="77777777" w:rsidR="00202886" w:rsidRPr="00744917" w:rsidRDefault="00202886" w:rsidP="00202886">
                  <w:pPr>
                    <w:pStyle w:val="Default"/>
                    <w:rPr>
                      <w:rFonts w:cs="Arial"/>
                      <w:color w:val="auto"/>
                      <w:sz w:val="15"/>
                      <w:szCs w:val="15"/>
                    </w:rPr>
                  </w:pPr>
                </w:p>
              </w:tc>
              <w:tc>
                <w:tcPr>
                  <w:tcW w:w="1365" w:type="dxa"/>
                  <w:gridSpan w:val="2"/>
                </w:tcPr>
                <w:p w14:paraId="2FD31CF3" w14:textId="14115150" w:rsidR="00202886" w:rsidRPr="00744917" w:rsidRDefault="00202886" w:rsidP="00202886">
                  <w:pPr>
                    <w:pStyle w:val="Default"/>
                    <w:rPr>
                      <w:rFonts w:cs="Arial"/>
                      <w:color w:val="auto"/>
                      <w:sz w:val="15"/>
                      <w:szCs w:val="15"/>
                    </w:rPr>
                  </w:pPr>
                </w:p>
              </w:tc>
              <w:tc>
                <w:tcPr>
                  <w:tcW w:w="308" w:type="dxa"/>
                </w:tcPr>
                <w:p w14:paraId="510A71FD" w14:textId="77777777" w:rsidR="00202886" w:rsidRPr="00744917" w:rsidRDefault="00202886" w:rsidP="00202886">
                  <w:pPr>
                    <w:pStyle w:val="Default"/>
                    <w:rPr>
                      <w:rFonts w:cs="Arial"/>
                      <w:color w:val="auto"/>
                      <w:sz w:val="15"/>
                      <w:szCs w:val="15"/>
                    </w:rPr>
                  </w:pPr>
                </w:p>
              </w:tc>
              <w:tc>
                <w:tcPr>
                  <w:tcW w:w="2439" w:type="dxa"/>
                </w:tcPr>
                <w:p w14:paraId="18C3E8D7" w14:textId="692DBD89" w:rsidR="00202886" w:rsidRPr="00744917" w:rsidRDefault="00202886" w:rsidP="00202886">
                  <w:pPr>
                    <w:pStyle w:val="Default"/>
                    <w:rPr>
                      <w:rFonts w:cs="Arial"/>
                      <w:color w:val="auto"/>
                      <w:sz w:val="15"/>
                      <w:szCs w:val="15"/>
                    </w:rPr>
                  </w:pPr>
                  <w:r w:rsidRPr="00744917">
                    <w:rPr>
                      <w:rFonts w:cs="Arial"/>
                      <w:b/>
                      <w:bCs/>
                      <w:color w:val="auto"/>
                      <w:sz w:val="15"/>
                      <w:szCs w:val="15"/>
                    </w:rPr>
                    <w:t>Options:</w:t>
                  </w:r>
                </w:p>
              </w:tc>
              <w:tc>
                <w:tcPr>
                  <w:tcW w:w="1240" w:type="dxa"/>
                </w:tcPr>
                <w:p w14:paraId="2EC84DE2" w14:textId="5C600DB5" w:rsidR="00202886" w:rsidRPr="00744917" w:rsidRDefault="00202886" w:rsidP="00202886">
                  <w:pPr>
                    <w:pStyle w:val="Default"/>
                    <w:rPr>
                      <w:rFonts w:cs="Arial"/>
                      <w:color w:val="auto"/>
                      <w:sz w:val="15"/>
                      <w:szCs w:val="15"/>
                    </w:rPr>
                  </w:pPr>
                </w:p>
              </w:tc>
            </w:tr>
            <w:tr w:rsidR="00202886" w:rsidRPr="00744917" w14:paraId="2D45D78A" w14:textId="77777777" w:rsidTr="00747C5D">
              <w:trPr>
                <w:trHeight w:hRule="exact" w:val="235"/>
              </w:trPr>
              <w:tc>
                <w:tcPr>
                  <w:tcW w:w="1313" w:type="dxa"/>
                  <w:gridSpan w:val="2"/>
                </w:tcPr>
                <w:p w14:paraId="76D03D7B" w14:textId="77777777" w:rsidR="00202886" w:rsidRPr="00744917" w:rsidRDefault="00202886" w:rsidP="00202886">
                  <w:pPr>
                    <w:pStyle w:val="Default"/>
                    <w:rPr>
                      <w:rFonts w:cs="Arial"/>
                      <w:b/>
                      <w:bCs/>
                      <w:color w:val="auto"/>
                      <w:sz w:val="15"/>
                      <w:szCs w:val="15"/>
                    </w:rPr>
                  </w:pPr>
                  <w:r w:rsidRPr="00744917">
                    <w:rPr>
                      <w:rFonts w:cs="Arial"/>
                      <w:color w:val="auto"/>
                      <w:sz w:val="15"/>
                      <w:szCs w:val="15"/>
                    </w:rPr>
                    <w:t xml:space="preserve">Manual Test </w:t>
                  </w:r>
                </w:p>
              </w:tc>
              <w:tc>
                <w:tcPr>
                  <w:tcW w:w="994" w:type="dxa"/>
                  <w:gridSpan w:val="2"/>
                </w:tcPr>
                <w:p w14:paraId="2DD39CAF" w14:textId="601E69C1" w:rsidR="00202886" w:rsidRPr="00744917" w:rsidRDefault="00202886" w:rsidP="00202886">
                  <w:pPr>
                    <w:pStyle w:val="Default"/>
                    <w:rPr>
                      <w:rFonts w:cs="Arial"/>
                      <w:color w:val="auto"/>
                      <w:sz w:val="15"/>
                      <w:szCs w:val="15"/>
                    </w:rPr>
                  </w:pPr>
                  <w:proofErr w:type="spellStart"/>
                  <w:r>
                    <w:rPr>
                      <w:rFonts w:cs="Arial"/>
                      <w:color w:val="auto"/>
                      <w:sz w:val="15"/>
                      <w:szCs w:val="15"/>
                    </w:rPr>
                    <w:t>zz</w:t>
                  </w:r>
                  <w:proofErr w:type="spellEnd"/>
                  <w:r w:rsidRPr="00744917">
                    <w:rPr>
                      <w:rFonts w:cs="Arial"/>
                      <w:color w:val="auto"/>
                      <w:sz w:val="15"/>
                      <w:szCs w:val="15"/>
                    </w:rPr>
                    <w:t xml:space="preserve"> = Blank</w:t>
                  </w:r>
                </w:p>
              </w:tc>
              <w:tc>
                <w:tcPr>
                  <w:tcW w:w="1098" w:type="dxa"/>
                </w:tcPr>
                <w:p w14:paraId="2A2EA8F0" w14:textId="77777777" w:rsidR="00202886" w:rsidRPr="00744917" w:rsidRDefault="00202886" w:rsidP="00202886">
                  <w:pPr>
                    <w:pStyle w:val="Default"/>
                    <w:rPr>
                      <w:rFonts w:cs="Arial"/>
                      <w:color w:val="auto"/>
                      <w:sz w:val="15"/>
                      <w:szCs w:val="15"/>
                    </w:rPr>
                  </w:pPr>
                </w:p>
              </w:tc>
              <w:tc>
                <w:tcPr>
                  <w:tcW w:w="308" w:type="dxa"/>
                </w:tcPr>
                <w:p w14:paraId="5B13BDFA" w14:textId="77777777" w:rsidR="00202886" w:rsidRPr="00744917" w:rsidRDefault="00202886" w:rsidP="00202886">
                  <w:pPr>
                    <w:pStyle w:val="Default"/>
                    <w:rPr>
                      <w:rFonts w:cs="Arial"/>
                      <w:color w:val="auto"/>
                      <w:sz w:val="15"/>
                      <w:szCs w:val="15"/>
                    </w:rPr>
                  </w:pPr>
                </w:p>
              </w:tc>
              <w:tc>
                <w:tcPr>
                  <w:tcW w:w="2439" w:type="dxa"/>
                </w:tcPr>
                <w:p w14:paraId="1F6C01E7" w14:textId="75851501" w:rsidR="00202886" w:rsidRPr="00744917" w:rsidRDefault="00202886" w:rsidP="00202886">
                  <w:pPr>
                    <w:pStyle w:val="Default"/>
                    <w:rPr>
                      <w:rFonts w:cs="Arial"/>
                      <w:color w:val="auto"/>
                      <w:sz w:val="15"/>
                      <w:szCs w:val="15"/>
                    </w:rPr>
                  </w:pPr>
                  <w:r w:rsidRPr="004F54B4">
                    <w:rPr>
                      <w:rFonts w:cs="Arial"/>
                      <w:color w:val="auto"/>
                      <w:sz w:val="15"/>
                      <w:szCs w:val="15"/>
                    </w:rPr>
                    <w:t>Microwave Sensor</w:t>
                  </w:r>
                  <w:r>
                    <w:rPr>
                      <w:rFonts w:cs="Arial"/>
                      <w:color w:val="auto"/>
                      <w:sz w:val="15"/>
                      <w:szCs w:val="15"/>
                    </w:rPr>
                    <w:t xml:space="preserve"> (HI/LO)</w:t>
                  </w:r>
                </w:p>
              </w:tc>
              <w:tc>
                <w:tcPr>
                  <w:tcW w:w="1240" w:type="dxa"/>
                </w:tcPr>
                <w:p w14:paraId="0D91CBD8" w14:textId="7BB1E656" w:rsidR="00202886" w:rsidRPr="00744917" w:rsidRDefault="00202886" w:rsidP="00202886">
                  <w:pPr>
                    <w:pStyle w:val="Default"/>
                    <w:rPr>
                      <w:rFonts w:cs="Arial"/>
                      <w:color w:val="auto"/>
                      <w:sz w:val="15"/>
                      <w:szCs w:val="15"/>
                    </w:rPr>
                  </w:pPr>
                  <w:r w:rsidRPr="00744917">
                    <w:rPr>
                      <w:rFonts w:cs="Arial"/>
                      <w:color w:val="auto"/>
                      <w:sz w:val="15"/>
                      <w:szCs w:val="15"/>
                    </w:rPr>
                    <w:t>x</w:t>
                  </w:r>
                  <w:r>
                    <w:rPr>
                      <w:rFonts w:cs="Arial"/>
                      <w:color w:val="auto"/>
                      <w:sz w:val="15"/>
                      <w:szCs w:val="15"/>
                    </w:rPr>
                    <w:t>x</w:t>
                  </w:r>
                  <w:r w:rsidRPr="00744917">
                    <w:rPr>
                      <w:rFonts w:cs="Arial"/>
                      <w:color w:val="auto"/>
                      <w:sz w:val="15"/>
                      <w:szCs w:val="15"/>
                    </w:rPr>
                    <w:t xml:space="preserve"> = </w:t>
                  </w:r>
                  <w:r>
                    <w:rPr>
                      <w:rFonts w:cs="Arial"/>
                      <w:color w:val="auto"/>
                      <w:sz w:val="15"/>
                      <w:szCs w:val="15"/>
                    </w:rPr>
                    <w:t>SEN</w:t>
                  </w:r>
                </w:p>
              </w:tc>
            </w:tr>
            <w:tr w:rsidR="00202886" w:rsidRPr="00744917" w14:paraId="73A3C561" w14:textId="77777777" w:rsidTr="00747C5D">
              <w:trPr>
                <w:trHeight w:hRule="exact" w:val="235"/>
              </w:trPr>
              <w:tc>
                <w:tcPr>
                  <w:tcW w:w="1313" w:type="dxa"/>
                  <w:gridSpan w:val="2"/>
                </w:tcPr>
                <w:p w14:paraId="6B6A9A34" w14:textId="77777777" w:rsidR="00202886" w:rsidRPr="00744917" w:rsidRDefault="00202886" w:rsidP="00202886">
                  <w:pPr>
                    <w:pStyle w:val="Default"/>
                    <w:rPr>
                      <w:rFonts w:cs="Arial"/>
                      <w:b/>
                      <w:bCs/>
                      <w:color w:val="auto"/>
                      <w:sz w:val="15"/>
                      <w:szCs w:val="15"/>
                    </w:rPr>
                  </w:pPr>
                  <w:proofErr w:type="spellStart"/>
                  <w:r w:rsidRPr="00744917">
                    <w:rPr>
                      <w:rFonts w:cs="Arial"/>
                      <w:color w:val="auto"/>
                      <w:sz w:val="15"/>
                      <w:szCs w:val="15"/>
                    </w:rPr>
                    <w:t>Zoneworks</w:t>
                  </w:r>
                  <w:proofErr w:type="spellEnd"/>
                </w:p>
              </w:tc>
              <w:tc>
                <w:tcPr>
                  <w:tcW w:w="994" w:type="dxa"/>
                  <w:gridSpan w:val="2"/>
                </w:tcPr>
                <w:p w14:paraId="73AAAB42" w14:textId="18048AEA" w:rsidR="00202886" w:rsidRPr="00744917" w:rsidRDefault="00202886" w:rsidP="00202886">
                  <w:pPr>
                    <w:pStyle w:val="Default"/>
                    <w:rPr>
                      <w:rFonts w:cs="Arial"/>
                      <w:color w:val="auto"/>
                      <w:sz w:val="15"/>
                      <w:szCs w:val="15"/>
                    </w:rPr>
                  </w:pPr>
                  <w:proofErr w:type="spellStart"/>
                  <w:r>
                    <w:rPr>
                      <w:rFonts w:cs="Arial"/>
                      <w:color w:val="auto"/>
                      <w:sz w:val="15"/>
                      <w:szCs w:val="15"/>
                    </w:rPr>
                    <w:t>zz</w:t>
                  </w:r>
                  <w:proofErr w:type="spellEnd"/>
                  <w:r>
                    <w:rPr>
                      <w:rFonts w:cs="Arial"/>
                      <w:color w:val="auto"/>
                      <w:sz w:val="15"/>
                      <w:szCs w:val="15"/>
                    </w:rPr>
                    <w:t xml:space="preserve"> </w:t>
                  </w:r>
                  <w:r w:rsidRPr="00744917">
                    <w:rPr>
                      <w:rFonts w:cs="Arial"/>
                      <w:color w:val="auto"/>
                      <w:sz w:val="15"/>
                      <w:szCs w:val="15"/>
                    </w:rPr>
                    <w:t>= ZW</w:t>
                  </w:r>
                </w:p>
              </w:tc>
              <w:tc>
                <w:tcPr>
                  <w:tcW w:w="1098" w:type="dxa"/>
                </w:tcPr>
                <w:p w14:paraId="3BF22AB0" w14:textId="77777777" w:rsidR="00202886" w:rsidRPr="00744917" w:rsidRDefault="00202886" w:rsidP="00202886">
                  <w:pPr>
                    <w:pStyle w:val="Default"/>
                    <w:rPr>
                      <w:rFonts w:cs="Arial"/>
                      <w:color w:val="auto"/>
                      <w:sz w:val="15"/>
                      <w:szCs w:val="15"/>
                    </w:rPr>
                  </w:pPr>
                </w:p>
              </w:tc>
              <w:tc>
                <w:tcPr>
                  <w:tcW w:w="308" w:type="dxa"/>
                </w:tcPr>
                <w:p w14:paraId="545C66A5" w14:textId="2B4E3D95" w:rsidR="00202886" w:rsidRPr="00744917" w:rsidRDefault="00202886" w:rsidP="00202886">
                  <w:pPr>
                    <w:pStyle w:val="Default"/>
                    <w:rPr>
                      <w:rFonts w:cs="Arial"/>
                      <w:color w:val="auto"/>
                      <w:sz w:val="15"/>
                      <w:szCs w:val="15"/>
                    </w:rPr>
                  </w:pPr>
                </w:p>
              </w:tc>
              <w:tc>
                <w:tcPr>
                  <w:tcW w:w="2439" w:type="dxa"/>
                </w:tcPr>
                <w:p w14:paraId="77DAB76E" w14:textId="6359FEB1" w:rsidR="00202886" w:rsidRPr="00744917" w:rsidRDefault="00202886" w:rsidP="00202886">
                  <w:pPr>
                    <w:pStyle w:val="Default"/>
                    <w:rPr>
                      <w:rFonts w:cs="Arial"/>
                      <w:color w:val="auto"/>
                      <w:sz w:val="15"/>
                      <w:szCs w:val="15"/>
                    </w:rPr>
                  </w:pPr>
                  <w:r>
                    <w:rPr>
                      <w:rFonts w:cs="Arial"/>
                      <w:color w:val="auto"/>
                      <w:sz w:val="15"/>
                      <w:szCs w:val="15"/>
                    </w:rPr>
                    <w:t>DALI Driver</w:t>
                  </w:r>
                </w:p>
              </w:tc>
              <w:tc>
                <w:tcPr>
                  <w:tcW w:w="1240" w:type="dxa"/>
                </w:tcPr>
                <w:p w14:paraId="1CBC01F5" w14:textId="0B91EB3E" w:rsidR="00202886" w:rsidRPr="00744917" w:rsidRDefault="00202886" w:rsidP="00202886">
                  <w:pPr>
                    <w:pStyle w:val="Default"/>
                    <w:rPr>
                      <w:rFonts w:cs="Arial"/>
                      <w:color w:val="auto"/>
                      <w:sz w:val="15"/>
                      <w:szCs w:val="15"/>
                    </w:rPr>
                  </w:pPr>
                  <w:r>
                    <w:rPr>
                      <w:rFonts w:cs="Arial"/>
                      <w:color w:val="auto"/>
                      <w:sz w:val="15"/>
                      <w:szCs w:val="15"/>
                    </w:rPr>
                    <w:t>xx = DD</w:t>
                  </w:r>
                </w:p>
              </w:tc>
            </w:tr>
            <w:tr w:rsidR="00202886" w:rsidRPr="00744917" w14:paraId="3324F2D5" w14:textId="77777777" w:rsidTr="00747C5D">
              <w:trPr>
                <w:trHeight w:hRule="exact" w:val="235"/>
              </w:trPr>
              <w:tc>
                <w:tcPr>
                  <w:tcW w:w="1313" w:type="dxa"/>
                  <w:gridSpan w:val="2"/>
                </w:tcPr>
                <w:p w14:paraId="6CD80EF9" w14:textId="77777777" w:rsidR="00202886" w:rsidRPr="00744917" w:rsidRDefault="00202886" w:rsidP="00202886">
                  <w:pPr>
                    <w:pStyle w:val="Default"/>
                    <w:rPr>
                      <w:rFonts w:cs="Arial"/>
                      <w:b/>
                      <w:bCs/>
                      <w:color w:val="auto"/>
                      <w:sz w:val="15"/>
                      <w:szCs w:val="15"/>
                    </w:rPr>
                  </w:pPr>
                  <w:r w:rsidRPr="00744917">
                    <w:rPr>
                      <w:rFonts w:cs="Arial"/>
                      <w:color w:val="auto"/>
                      <w:sz w:val="15"/>
                      <w:szCs w:val="15"/>
                    </w:rPr>
                    <w:t xml:space="preserve">Z/W DATA  </w:t>
                  </w:r>
                </w:p>
              </w:tc>
              <w:tc>
                <w:tcPr>
                  <w:tcW w:w="994" w:type="dxa"/>
                  <w:gridSpan w:val="2"/>
                </w:tcPr>
                <w:p w14:paraId="37C366A9" w14:textId="608B6A4D" w:rsidR="00202886" w:rsidRPr="00744917" w:rsidRDefault="00202886" w:rsidP="00202886">
                  <w:pPr>
                    <w:pStyle w:val="Default"/>
                    <w:rPr>
                      <w:rFonts w:cs="Arial"/>
                      <w:color w:val="auto"/>
                      <w:sz w:val="15"/>
                      <w:szCs w:val="15"/>
                    </w:rPr>
                  </w:pPr>
                  <w:proofErr w:type="spellStart"/>
                  <w:r>
                    <w:rPr>
                      <w:rFonts w:cs="Arial"/>
                      <w:color w:val="auto"/>
                      <w:sz w:val="15"/>
                      <w:szCs w:val="15"/>
                    </w:rPr>
                    <w:t>zz</w:t>
                  </w:r>
                  <w:proofErr w:type="spellEnd"/>
                  <w:r w:rsidRPr="00744917">
                    <w:rPr>
                      <w:rFonts w:cs="Arial"/>
                      <w:color w:val="auto"/>
                      <w:sz w:val="15"/>
                      <w:szCs w:val="15"/>
                    </w:rPr>
                    <w:t xml:space="preserve"> = DATA</w:t>
                  </w:r>
                </w:p>
              </w:tc>
              <w:tc>
                <w:tcPr>
                  <w:tcW w:w="1098" w:type="dxa"/>
                </w:tcPr>
                <w:p w14:paraId="5E463324" w14:textId="77777777" w:rsidR="00202886" w:rsidRPr="00744917" w:rsidRDefault="00202886" w:rsidP="00202886">
                  <w:pPr>
                    <w:pStyle w:val="Default"/>
                    <w:rPr>
                      <w:rFonts w:cs="Arial"/>
                      <w:color w:val="auto"/>
                      <w:sz w:val="15"/>
                      <w:szCs w:val="15"/>
                    </w:rPr>
                  </w:pPr>
                </w:p>
              </w:tc>
              <w:tc>
                <w:tcPr>
                  <w:tcW w:w="308" w:type="dxa"/>
                </w:tcPr>
                <w:p w14:paraId="4624CC70" w14:textId="77777777" w:rsidR="00202886" w:rsidRPr="00744917" w:rsidRDefault="00202886" w:rsidP="00202886">
                  <w:pPr>
                    <w:pStyle w:val="Default"/>
                    <w:rPr>
                      <w:rFonts w:cs="Arial"/>
                      <w:color w:val="auto"/>
                      <w:sz w:val="15"/>
                      <w:szCs w:val="15"/>
                    </w:rPr>
                  </w:pPr>
                </w:p>
              </w:tc>
              <w:tc>
                <w:tcPr>
                  <w:tcW w:w="2439" w:type="dxa"/>
                </w:tcPr>
                <w:p w14:paraId="0CC3AECC" w14:textId="7DF20077" w:rsidR="00202886" w:rsidRPr="00744917" w:rsidRDefault="00202886" w:rsidP="00202886">
                  <w:pPr>
                    <w:pStyle w:val="Default"/>
                    <w:rPr>
                      <w:rFonts w:cs="Arial"/>
                      <w:color w:val="auto"/>
                      <w:sz w:val="15"/>
                      <w:szCs w:val="15"/>
                    </w:rPr>
                  </w:pPr>
                  <w:r>
                    <w:rPr>
                      <w:rFonts w:cs="Arial"/>
                      <w:color w:val="auto"/>
                      <w:sz w:val="15"/>
                      <w:szCs w:val="15"/>
                    </w:rPr>
                    <w:t>Integrated Battery (non-POD)</w:t>
                  </w:r>
                </w:p>
              </w:tc>
              <w:tc>
                <w:tcPr>
                  <w:tcW w:w="1240" w:type="dxa"/>
                </w:tcPr>
                <w:p w14:paraId="4A156DDF" w14:textId="7C67F116" w:rsidR="00202886" w:rsidRPr="00744917" w:rsidRDefault="00202886" w:rsidP="00202886">
                  <w:pPr>
                    <w:pStyle w:val="Default"/>
                    <w:rPr>
                      <w:rFonts w:cs="Arial"/>
                      <w:color w:val="auto"/>
                      <w:sz w:val="15"/>
                      <w:szCs w:val="15"/>
                    </w:rPr>
                  </w:pPr>
                  <w:proofErr w:type="spellStart"/>
                  <w:r>
                    <w:rPr>
                      <w:rFonts w:cs="Arial"/>
                      <w:color w:val="auto"/>
                      <w:sz w:val="15"/>
                      <w:szCs w:val="15"/>
                    </w:rPr>
                    <w:t>yy</w:t>
                  </w:r>
                  <w:proofErr w:type="spellEnd"/>
                  <w:r w:rsidRPr="00744917">
                    <w:rPr>
                      <w:rFonts w:cs="Arial"/>
                      <w:color w:val="auto"/>
                      <w:sz w:val="15"/>
                      <w:szCs w:val="15"/>
                    </w:rPr>
                    <w:t xml:space="preserve"> = </w:t>
                  </w:r>
                  <w:r>
                    <w:rPr>
                      <w:rFonts w:cs="Arial"/>
                      <w:color w:val="auto"/>
                      <w:sz w:val="15"/>
                      <w:szCs w:val="15"/>
                    </w:rPr>
                    <w:t>LP</w:t>
                  </w:r>
                </w:p>
              </w:tc>
            </w:tr>
            <w:tr w:rsidR="00202886" w:rsidRPr="00744917" w14:paraId="2D1118D7" w14:textId="77777777" w:rsidTr="00747C5D">
              <w:trPr>
                <w:trHeight w:hRule="exact" w:val="235"/>
              </w:trPr>
              <w:tc>
                <w:tcPr>
                  <w:tcW w:w="1313" w:type="dxa"/>
                  <w:gridSpan w:val="2"/>
                </w:tcPr>
                <w:p w14:paraId="4488EA70" w14:textId="45903B31" w:rsidR="00202886" w:rsidRPr="00744917" w:rsidRDefault="00202886" w:rsidP="00202886">
                  <w:pPr>
                    <w:pStyle w:val="Default"/>
                    <w:rPr>
                      <w:rFonts w:cs="Arial"/>
                      <w:color w:val="auto"/>
                      <w:sz w:val="15"/>
                      <w:szCs w:val="15"/>
                    </w:rPr>
                  </w:pPr>
                  <w:proofErr w:type="spellStart"/>
                  <w:r>
                    <w:rPr>
                      <w:sz w:val="16"/>
                      <w:szCs w:val="16"/>
                    </w:rPr>
                    <w:t>Zoneworks</w:t>
                  </w:r>
                  <w:proofErr w:type="spellEnd"/>
                  <w:r>
                    <w:rPr>
                      <w:sz w:val="16"/>
                      <w:szCs w:val="16"/>
                    </w:rPr>
                    <w:t xml:space="preserve"> HIVE</w:t>
                  </w:r>
                </w:p>
              </w:tc>
              <w:tc>
                <w:tcPr>
                  <w:tcW w:w="994" w:type="dxa"/>
                  <w:gridSpan w:val="2"/>
                </w:tcPr>
                <w:p w14:paraId="53969BD5" w14:textId="3ED12B54" w:rsidR="00202886" w:rsidRPr="00744917" w:rsidRDefault="00202886" w:rsidP="00202886">
                  <w:pPr>
                    <w:pStyle w:val="Default"/>
                    <w:rPr>
                      <w:rFonts w:cs="Arial"/>
                      <w:color w:val="auto"/>
                      <w:sz w:val="15"/>
                      <w:szCs w:val="15"/>
                    </w:rPr>
                  </w:pPr>
                  <w:proofErr w:type="spellStart"/>
                  <w:r>
                    <w:rPr>
                      <w:sz w:val="16"/>
                      <w:szCs w:val="16"/>
                    </w:rPr>
                    <w:t>zz</w:t>
                  </w:r>
                  <w:proofErr w:type="spellEnd"/>
                  <w:r>
                    <w:rPr>
                      <w:sz w:val="16"/>
                      <w:szCs w:val="16"/>
                    </w:rPr>
                    <w:t>= HV/HVG</w:t>
                  </w:r>
                </w:p>
              </w:tc>
              <w:tc>
                <w:tcPr>
                  <w:tcW w:w="1098" w:type="dxa"/>
                </w:tcPr>
                <w:p w14:paraId="53E52FB7" w14:textId="39A44A8B" w:rsidR="00202886" w:rsidRPr="00744917" w:rsidRDefault="00202886" w:rsidP="00202886">
                  <w:pPr>
                    <w:pStyle w:val="Default"/>
                    <w:rPr>
                      <w:rFonts w:cs="Arial"/>
                      <w:color w:val="auto"/>
                      <w:sz w:val="15"/>
                      <w:szCs w:val="15"/>
                    </w:rPr>
                  </w:pPr>
                </w:p>
              </w:tc>
              <w:tc>
                <w:tcPr>
                  <w:tcW w:w="308" w:type="dxa"/>
                </w:tcPr>
                <w:p w14:paraId="1A646A8E" w14:textId="77777777" w:rsidR="00202886" w:rsidRPr="00744917" w:rsidRDefault="00202886" w:rsidP="00202886">
                  <w:pPr>
                    <w:pStyle w:val="Default"/>
                    <w:rPr>
                      <w:rFonts w:cs="Arial"/>
                      <w:color w:val="auto"/>
                      <w:sz w:val="15"/>
                      <w:szCs w:val="15"/>
                    </w:rPr>
                  </w:pPr>
                </w:p>
              </w:tc>
              <w:tc>
                <w:tcPr>
                  <w:tcW w:w="2439" w:type="dxa"/>
                </w:tcPr>
                <w:p w14:paraId="195892B8" w14:textId="1D56CD1B" w:rsidR="00202886" w:rsidRPr="00744917" w:rsidRDefault="00202886" w:rsidP="00202886">
                  <w:pPr>
                    <w:pStyle w:val="Default"/>
                    <w:rPr>
                      <w:rFonts w:cs="Arial"/>
                      <w:color w:val="auto"/>
                      <w:sz w:val="15"/>
                      <w:szCs w:val="15"/>
                    </w:rPr>
                  </w:pPr>
                  <w:r>
                    <w:rPr>
                      <w:rFonts w:cs="Arial"/>
                      <w:color w:val="auto"/>
                      <w:sz w:val="15"/>
                      <w:szCs w:val="15"/>
                    </w:rPr>
                    <w:t>Emergency POD</w:t>
                  </w:r>
                </w:p>
              </w:tc>
              <w:tc>
                <w:tcPr>
                  <w:tcW w:w="1240" w:type="dxa"/>
                </w:tcPr>
                <w:p w14:paraId="76015B1B" w14:textId="1CB67D89" w:rsidR="00202886" w:rsidRPr="00744917" w:rsidRDefault="00202886" w:rsidP="00202886">
                  <w:pPr>
                    <w:pStyle w:val="Default"/>
                    <w:rPr>
                      <w:rFonts w:cs="Arial"/>
                      <w:color w:val="auto"/>
                      <w:sz w:val="15"/>
                      <w:szCs w:val="15"/>
                    </w:rPr>
                  </w:pPr>
                  <w:proofErr w:type="spellStart"/>
                  <w:r>
                    <w:rPr>
                      <w:rFonts w:cs="Arial"/>
                      <w:color w:val="auto"/>
                      <w:sz w:val="15"/>
                      <w:szCs w:val="15"/>
                    </w:rPr>
                    <w:t>yy</w:t>
                  </w:r>
                  <w:proofErr w:type="spellEnd"/>
                  <w:r>
                    <w:rPr>
                      <w:rFonts w:cs="Arial"/>
                      <w:color w:val="auto"/>
                      <w:sz w:val="15"/>
                      <w:szCs w:val="15"/>
                    </w:rPr>
                    <w:t xml:space="preserve"> = LPPOD</w:t>
                  </w:r>
                </w:p>
              </w:tc>
            </w:tr>
            <w:tr w:rsidR="00B9168F" w:rsidRPr="00744917" w14:paraId="74D8A5DA" w14:textId="77777777" w:rsidTr="00747C5D">
              <w:trPr>
                <w:trHeight w:hRule="exact" w:val="219"/>
              </w:trPr>
              <w:tc>
                <w:tcPr>
                  <w:tcW w:w="1313" w:type="dxa"/>
                  <w:gridSpan w:val="2"/>
                </w:tcPr>
                <w:p w14:paraId="3BD903C2" w14:textId="726D0228" w:rsidR="00B9168F" w:rsidRPr="00744917" w:rsidRDefault="00B9168F" w:rsidP="00B9168F">
                  <w:pPr>
                    <w:pStyle w:val="Default"/>
                    <w:rPr>
                      <w:rFonts w:cs="Arial"/>
                      <w:color w:val="auto"/>
                      <w:sz w:val="15"/>
                      <w:szCs w:val="15"/>
                    </w:rPr>
                  </w:pPr>
                  <w:r w:rsidRPr="00744917">
                    <w:rPr>
                      <w:rFonts w:cs="Arial"/>
                      <w:color w:val="auto"/>
                      <w:sz w:val="15"/>
                      <w:szCs w:val="15"/>
                    </w:rPr>
                    <w:t xml:space="preserve">DALI </w:t>
                  </w:r>
                  <w:r>
                    <w:rPr>
                      <w:rFonts w:cs="Arial"/>
                      <w:color w:val="auto"/>
                      <w:sz w:val="15"/>
                      <w:szCs w:val="15"/>
                    </w:rPr>
                    <w:t>Registered</w:t>
                  </w:r>
                  <w:r w:rsidRPr="00744917">
                    <w:rPr>
                      <w:rFonts w:cs="Arial"/>
                      <w:color w:val="auto"/>
                      <w:sz w:val="15"/>
                      <w:szCs w:val="15"/>
                    </w:rPr>
                    <w:t xml:space="preserve">.     </w:t>
                  </w:r>
                </w:p>
              </w:tc>
              <w:tc>
                <w:tcPr>
                  <w:tcW w:w="994" w:type="dxa"/>
                  <w:gridSpan w:val="2"/>
                </w:tcPr>
                <w:p w14:paraId="0F71FD06" w14:textId="5AF8A600" w:rsidR="00B9168F" w:rsidRDefault="00B9168F" w:rsidP="00B9168F">
                  <w:pPr>
                    <w:pStyle w:val="Default"/>
                    <w:rPr>
                      <w:rFonts w:cs="Arial"/>
                      <w:color w:val="auto"/>
                      <w:sz w:val="15"/>
                      <w:szCs w:val="15"/>
                    </w:rPr>
                  </w:pPr>
                  <w:proofErr w:type="spellStart"/>
                  <w:r>
                    <w:rPr>
                      <w:rFonts w:cs="Arial"/>
                      <w:color w:val="auto"/>
                      <w:sz w:val="15"/>
                      <w:szCs w:val="15"/>
                    </w:rPr>
                    <w:t>zz</w:t>
                  </w:r>
                  <w:proofErr w:type="spellEnd"/>
                  <w:r w:rsidRPr="00744917">
                    <w:rPr>
                      <w:rFonts w:cs="Arial"/>
                      <w:color w:val="auto"/>
                      <w:sz w:val="15"/>
                      <w:szCs w:val="15"/>
                    </w:rPr>
                    <w:t xml:space="preserve"> = DALI</w:t>
                  </w:r>
                </w:p>
              </w:tc>
              <w:tc>
                <w:tcPr>
                  <w:tcW w:w="1098" w:type="dxa"/>
                </w:tcPr>
                <w:p w14:paraId="230496F7" w14:textId="474BF38A" w:rsidR="00B9168F" w:rsidRDefault="00B9168F" w:rsidP="00B9168F">
                  <w:pPr>
                    <w:pStyle w:val="Default"/>
                    <w:rPr>
                      <w:bCs/>
                      <w:noProof/>
                      <w:sz w:val="20"/>
                      <w:szCs w:val="20"/>
                    </w:rPr>
                  </w:pPr>
                </w:p>
              </w:tc>
              <w:tc>
                <w:tcPr>
                  <w:tcW w:w="308" w:type="dxa"/>
                </w:tcPr>
                <w:p w14:paraId="022035A9" w14:textId="77777777" w:rsidR="00B9168F" w:rsidRPr="00744917" w:rsidRDefault="00B9168F" w:rsidP="00B9168F">
                  <w:pPr>
                    <w:pStyle w:val="Default"/>
                    <w:rPr>
                      <w:rFonts w:cs="Arial"/>
                      <w:color w:val="auto"/>
                      <w:sz w:val="15"/>
                      <w:szCs w:val="15"/>
                    </w:rPr>
                  </w:pPr>
                </w:p>
              </w:tc>
              <w:tc>
                <w:tcPr>
                  <w:tcW w:w="2439" w:type="dxa"/>
                </w:tcPr>
                <w:p w14:paraId="28B74327" w14:textId="77777777" w:rsidR="00B9168F" w:rsidRPr="00744917" w:rsidRDefault="00B9168F" w:rsidP="00B9168F">
                  <w:pPr>
                    <w:pStyle w:val="Default"/>
                    <w:rPr>
                      <w:rFonts w:cs="Arial"/>
                      <w:bCs/>
                      <w:color w:val="auto"/>
                      <w:sz w:val="15"/>
                      <w:szCs w:val="15"/>
                    </w:rPr>
                  </w:pPr>
                </w:p>
              </w:tc>
              <w:tc>
                <w:tcPr>
                  <w:tcW w:w="1240" w:type="dxa"/>
                </w:tcPr>
                <w:p w14:paraId="1997EFD6" w14:textId="04046EE7" w:rsidR="00B9168F" w:rsidRDefault="00B9168F" w:rsidP="00B9168F">
                  <w:pPr>
                    <w:pStyle w:val="Default"/>
                    <w:rPr>
                      <w:rFonts w:cs="Arial"/>
                      <w:bCs/>
                      <w:color w:val="auto"/>
                      <w:sz w:val="15"/>
                      <w:szCs w:val="15"/>
                    </w:rPr>
                  </w:pPr>
                  <w:proofErr w:type="spellStart"/>
                  <w:r>
                    <w:rPr>
                      <w:rFonts w:cs="Arial"/>
                      <w:bCs/>
                      <w:color w:val="auto"/>
                      <w:sz w:val="15"/>
                      <w:szCs w:val="15"/>
                    </w:rPr>
                    <w:t>uu</w:t>
                  </w:r>
                  <w:proofErr w:type="spellEnd"/>
                  <w:r>
                    <w:rPr>
                      <w:rFonts w:cs="Arial"/>
                      <w:bCs/>
                      <w:color w:val="auto"/>
                      <w:sz w:val="15"/>
                      <w:szCs w:val="15"/>
                    </w:rPr>
                    <w:t xml:space="preserve"> = 4HR</w:t>
                  </w:r>
                </w:p>
              </w:tc>
            </w:tr>
            <w:tr w:rsidR="00B9168F" w:rsidRPr="00744917" w14:paraId="5C91C8C2" w14:textId="77777777" w:rsidTr="00747C5D">
              <w:trPr>
                <w:trHeight w:hRule="exact" w:val="219"/>
              </w:trPr>
              <w:tc>
                <w:tcPr>
                  <w:tcW w:w="1313" w:type="dxa"/>
                  <w:gridSpan w:val="2"/>
                </w:tcPr>
                <w:p w14:paraId="2B84A1A8" w14:textId="28232A2C" w:rsidR="00B9168F" w:rsidRPr="00744917" w:rsidRDefault="00B9168F" w:rsidP="00B9168F">
                  <w:pPr>
                    <w:pStyle w:val="Default"/>
                    <w:rPr>
                      <w:rFonts w:cs="Arial"/>
                      <w:b/>
                      <w:bCs/>
                      <w:color w:val="auto"/>
                      <w:sz w:val="15"/>
                      <w:szCs w:val="15"/>
                    </w:rPr>
                  </w:pPr>
                  <w:r w:rsidRPr="00744917">
                    <w:rPr>
                      <w:rFonts w:cs="Arial"/>
                      <w:color w:val="auto"/>
                      <w:sz w:val="15"/>
                      <w:szCs w:val="15"/>
                    </w:rPr>
                    <w:t>DALI</w:t>
                  </w:r>
                  <w:r>
                    <w:rPr>
                      <w:rFonts w:cs="Arial"/>
                      <w:color w:val="auto"/>
                      <w:sz w:val="15"/>
                      <w:szCs w:val="15"/>
                    </w:rPr>
                    <w:t>-2</w:t>
                  </w:r>
                  <w:r w:rsidRPr="00744917">
                    <w:rPr>
                      <w:rFonts w:cs="Arial"/>
                      <w:color w:val="auto"/>
                      <w:sz w:val="15"/>
                      <w:szCs w:val="15"/>
                    </w:rPr>
                    <w:t xml:space="preserve">.     </w:t>
                  </w:r>
                </w:p>
              </w:tc>
              <w:tc>
                <w:tcPr>
                  <w:tcW w:w="994" w:type="dxa"/>
                  <w:gridSpan w:val="2"/>
                </w:tcPr>
                <w:p w14:paraId="1A3A806D" w14:textId="1ED7EE6B" w:rsidR="00B9168F" w:rsidRPr="00744917" w:rsidRDefault="00B9168F" w:rsidP="00B9168F">
                  <w:pPr>
                    <w:pStyle w:val="Default"/>
                    <w:rPr>
                      <w:rFonts w:cs="Arial"/>
                      <w:color w:val="auto"/>
                      <w:sz w:val="15"/>
                      <w:szCs w:val="15"/>
                    </w:rPr>
                  </w:pPr>
                  <w:proofErr w:type="spellStart"/>
                  <w:r>
                    <w:rPr>
                      <w:rFonts w:cs="Arial"/>
                      <w:color w:val="auto"/>
                      <w:sz w:val="15"/>
                      <w:szCs w:val="15"/>
                    </w:rPr>
                    <w:t>zz</w:t>
                  </w:r>
                  <w:proofErr w:type="spellEnd"/>
                  <w:r w:rsidRPr="00744917">
                    <w:rPr>
                      <w:rFonts w:cs="Arial"/>
                      <w:color w:val="auto"/>
                      <w:sz w:val="15"/>
                      <w:szCs w:val="15"/>
                    </w:rPr>
                    <w:t xml:space="preserve"> = D</w:t>
                  </w:r>
                  <w:r>
                    <w:rPr>
                      <w:rFonts w:cs="Arial"/>
                      <w:color w:val="auto"/>
                      <w:sz w:val="15"/>
                      <w:szCs w:val="15"/>
                    </w:rPr>
                    <w:t>2</w:t>
                  </w:r>
                </w:p>
              </w:tc>
              <w:tc>
                <w:tcPr>
                  <w:tcW w:w="1098" w:type="dxa"/>
                </w:tcPr>
                <w:p w14:paraId="515D99A2" w14:textId="6ECC7D9A" w:rsidR="00B9168F" w:rsidRPr="00744917" w:rsidRDefault="00B9168F" w:rsidP="00B9168F">
                  <w:pPr>
                    <w:pStyle w:val="Default"/>
                    <w:rPr>
                      <w:rFonts w:cs="Arial"/>
                      <w:color w:val="auto"/>
                      <w:sz w:val="15"/>
                      <w:szCs w:val="15"/>
                    </w:rPr>
                  </w:pPr>
                </w:p>
              </w:tc>
              <w:tc>
                <w:tcPr>
                  <w:tcW w:w="308" w:type="dxa"/>
                </w:tcPr>
                <w:p w14:paraId="0EDBB2FF" w14:textId="14D6F94E" w:rsidR="00B9168F" w:rsidRPr="00744917" w:rsidRDefault="00B9168F" w:rsidP="00B9168F">
                  <w:pPr>
                    <w:pStyle w:val="Default"/>
                    <w:rPr>
                      <w:rFonts w:cs="Arial"/>
                      <w:color w:val="auto"/>
                      <w:sz w:val="15"/>
                      <w:szCs w:val="15"/>
                    </w:rPr>
                  </w:pPr>
                </w:p>
              </w:tc>
              <w:tc>
                <w:tcPr>
                  <w:tcW w:w="2439" w:type="dxa"/>
                </w:tcPr>
                <w:p w14:paraId="1D6E9DA1" w14:textId="55D1B0DB" w:rsidR="00B9168F" w:rsidRPr="00744917" w:rsidRDefault="00B9168F" w:rsidP="00B9168F">
                  <w:pPr>
                    <w:pStyle w:val="Default"/>
                    <w:rPr>
                      <w:rFonts w:cs="Arial"/>
                      <w:bCs/>
                      <w:color w:val="auto"/>
                      <w:sz w:val="15"/>
                      <w:szCs w:val="15"/>
                    </w:rPr>
                  </w:pPr>
                </w:p>
              </w:tc>
              <w:tc>
                <w:tcPr>
                  <w:tcW w:w="1240" w:type="dxa"/>
                </w:tcPr>
                <w:p w14:paraId="37A1FDC9" w14:textId="5BD48BCF" w:rsidR="00B9168F" w:rsidRPr="00744917" w:rsidRDefault="00B9168F" w:rsidP="00B9168F">
                  <w:pPr>
                    <w:pStyle w:val="Default"/>
                    <w:rPr>
                      <w:rFonts w:cs="Arial"/>
                      <w:bCs/>
                      <w:color w:val="auto"/>
                      <w:sz w:val="15"/>
                      <w:szCs w:val="15"/>
                    </w:rPr>
                  </w:pPr>
                </w:p>
              </w:tc>
            </w:tr>
            <w:tr w:rsidR="00B9168F" w:rsidRPr="00744917" w14:paraId="67176637" w14:textId="77777777" w:rsidTr="00747C5D">
              <w:trPr>
                <w:trHeight w:hRule="exact" w:val="293"/>
              </w:trPr>
              <w:tc>
                <w:tcPr>
                  <w:tcW w:w="1313" w:type="dxa"/>
                  <w:gridSpan w:val="2"/>
                </w:tcPr>
                <w:p w14:paraId="5FCF91EB" w14:textId="5BA9EB42" w:rsidR="00B9168F" w:rsidRPr="00744917" w:rsidRDefault="00B9168F" w:rsidP="00B9168F">
                  <w:pPr>
                    <w:pStyle w:val="Default"/>
                    <w:rPr>
                      <w:rFonts w:cs="Arial"/>
                      <w:color w:val="auto"/>
                      <w:sz w:val="15"/>
                      <w:szCs w:val="15"/>
                    </w:rPr>
                  </w:pPr>
                </w:p>
              </w:tc>
              <w:tc>
                <w:tcPr>
                  <w:tcW w:w="994" w:type="dxa"/>
                  <w:gridSpan w:val="2"/>
                </w:tcPr>
                <w:p w14:paraId="391DBD3D" w14:textId="348B362B" w:rsidR="00B9168F" w:rsidRPr="00744917" w:rsidRDefault="00B9168F" w:rsidP="00B9168F">
                  <w:pPr>
                    <w:pStyle w:val="Default"/>
                    <w:rPr>
                      <w:rFonts w:cs="Arial"/>
                      <w:color w:val="auto"/>
                      <w:sz w:val="15"/>
                      <w:szCs w:val="15"/>
                    </w:rPr>
                  </w:pPr>
                  <w:r w:rsidRPr="00744917">
                    <w:rPr>
                      <w:rFonts w:cs="Arial"/>
                      <w:color w:val="auto"/>
                      <w:sz w:val="15"/>
                      <w:szCs w:val="15"/>
                    </w:rPr>
                    <w:t xml:space="preserve"> </w:t>
                  </w:r>
                  <w:r w:rsidRPr="00744917">
                    <w:rPr>
                      <w:rFonts w:cs="Arial"/>
                      <w:bCs/>
                      <w:noProof/>
                      <w:color w:val="auto"/>
                      <w:sz w:val="15"/>
                      <w:szCs w:val="15"/>
                      <w:lang w:eastAsia="zh-CN"/>
                    </w:rPr>
                    <w:t xml:space="preserve"> </w:t>
                  </w:r>
                </w:p>
              </w:tc>
              <w:tc>
                <w:tcPr>
                  <w:tcW w:w="1098" w:type="dxa"/>
                </w:tcPr>
                <w:p w14:paraId="44F190F8" w14:textId="38AECB1C" w:rsidR="00B9168F" w:rsidRPr="00744917" w:rsidRDefault="00B9168F" w:rsidP="00B9168F">
                  <w:pPr>
                    <w:pStyle w:val="Default"/>
                    <w:rPr>
                      <w:rFonts w:cs="Arial"/>
                      <w:color w:val="auto"/>
                      <w:sz w:val="15"/>
                      <w:szCs w:val="15"/>
                    </w:rPr>
                  </w:pPr>
                </w:p>
              </w:tc>
              <w:tc>
                <w:tcPr>
                  <w:tcW w:w="308" w:type="dxa"/>
                </w:tcPr>
                <w:p w14:paraId="025362B3" w14:textId="197D99DF" w:rsidR="00B9168F" w:rsidRPr="00744917" w:rsidRDefault="00B9168F" w:rsidP="00B9168F">
                  <w:pPr>
                    <w:pStyle w:val="Default"/>
                    <w:rPr>
                      <w:rFonts w:cs="Arial"/>
                      <w:color w:val="auto"/>
                      <w:sz w:val="15"/>
                      <w:szCs w:val="15"/>
                    </w:rPr>
                  </w:pPr>
                </w:p>
              </w:tc>
              <w:tc>
                <w:tcPr>
                  <w:tcW w:w="2439" w:type="dxa"/>
                </w:tcPr>
                <w:p w14:paraId="53FE1005" w14:textId="4BF5E580" w:rsidR="00B9168F" w:rsidRPr="00744917" w:rsidRDefault="00B9168F" w:rsidP="00B9168F">
                  <w:pPr>
                    <w:pStyle w:val="Default"/>
                    <w:rPr>
                      <w:rFonts w:cs="Arial"/>
                      <w:bCs/>
                      <w:noProof/>
                      <w:color w:val="auto"/>
                      <w:sz w:val="15"/>
                      <w:szCs w:val="15"/>
                    </w:rPr>
                  </w:pPr>
                </w:p>
              </w:tc>
              <w:tc>
                <w:tcPr>
                  <w:tcW w:w="1240" w:type="dxa"/>
                </w:tcPr>
                <w:p w14:paraId="54B962FD" w14:textId="30790DF5" w:rsidR="00B9168F" w:rsidRPr="00744917" w:rsidRDefault="00B9168F" w:rsidP="00B9168F">
                  <w:pPr>
                    <w:pStyle w:val="Default"/>
                    <w:rPr>
                      <w:rFonts w:cs="Arial"/>
                      <w:color w:val="auto"/>
                      <w:sz w:val="15"/>
                      <w:szCs w:val="15"/>
                    </w:rPr>
                  </w:pPr>
                </w:p>
              </w:tc>
            </w:tr>
          </w:tbl>
          <w:p w14:paraId="39A00EB5" w14:textId="77777777" w:rsidR="00202886" w:rsidRPr="00744917" w:rsidRDefault="00202886" w:rsidP="00202886">
            <w:pPr>
              <w:pStyle w:val="Default"/>
              <w:rPr>
                <w:rFonts w:cs="Arial-Black"/>
                <w:b/>
                <w:bCs/>
                <w:color w:val="1E1916"/>
              </w:rPr>
            </w:pPr>
          </w:p>
        </w:tc>
      </w:tr>
      <w:tr w:rsidR="00202886" w:rsidRPr="00744917" w14:paraId="13982955" w14:textId="77777777" w:rsidTr="00747C5D">
        <w:tc>
          <w:tcPr>
            <w:tcW w:w="7601" w:type="dxa"/>
            <w:gridSpan w:val="4"/>
          </w:tcPr>
          <w:p w14:paraId="46B47277" w14:textId="0F106A9B" w:rsidR="00202886" w:rsidRPr="00744917" w:rsidRDefault="00202886" w:rsidP="00202886">
            <w:pPr>
              <w:pStyle w:val="Default"/>
              <w:rPr>
                <w:rFonts w:cs="Arial"/>
                <w:b/>
                <w:bCs/>
                <w:color w:val="auto"/>
                <w:sz w:val="15"/>
                <w:szCs w:val="15"/>
              </w:rPr>
            </w:pPr>
            <w:r w:rsidRPr="00744917">
              <w:rPr>
                <w:b/>
                <w:bCs/>
                <w:color w:val="1E1916"/>
                <w:sz w:val="22"/>
                <w:szCs w:val="22"/>
              </w:rPr>
              <w:t>Spare Parts:</w:t>
            </w:r>
          </w:p>
        </w:tc>
      </w:tr>
      <w:tr w:rsidR="00202886" w:rsidRPr="00744917" w14:paraId="23327F9A" w14:textId="77777777" w:rsidTr="00747C5D">
        <w:tc>
          <w:tcPr>
            <w:tcW w:w="7601" w:type="dxa"/>
            <w:gridSpan w:val="4"/>
          </w:tcPr>
          <w:tbl>
            <w:tblPr>
              <w:tblStyle w:val="TableGrid"/>
              <w:tblW w:w="7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7"/>
              <w:gridCol w:w="5933"/>
            </w:tblGrid>
            <w:tr w:rsidR="00202886" w:rsidRPr="00744917" w14:paraId="1AF7F327" w14:textId="77777777" w:rsidTr="00747C5D">
              <w:tc>
                <w:tcPr>
                  <w:tcW w:w="1467" w:type="dxa"/>
                  <w:vAlign w:val="center"/>
                </w:tcPr>
                <w:p w14:paraId="1DF9C1E6" w14:textId="28BE03F5" w:rsidR="00202886" w:rsidRPr="00386817" w:rsidRDefault="00202886" w:rsidP="00202886">
                  <w:pPr>
                    <w:pStyle w:val="Default"/>
                    <w:rPr>
                      <w:bCs/>
                      <w:color w:val="1E1916"/>
                      <w:sz w:val="15"/>
                      <w:szCs w:val="15"/>
                    </w:rPr>
                  </w:pPr>
                  <w:r w:rsidRPr="00FE42C6">
                    <w:rPr>
                      <w:color w:val="1E1916"/>
                      <w:sz w:val="15"/>
                      <w:szCs w:val="15"/>
                    </w:rPr>
                    <w:t>1550230</w:t>
                  </w:r>
                </w:p>
              </w:tc>
              <w:tc>
                <w:tcPr>
                  <w:tcW w:w="5933" w:type="dxa"/>
                  <w:vAlign w:val="center"/>
                </w:tcPr>
                <w:p w14:paraId="119047CF" w14:textId="53D21E1D" w:rsidR="00202886" w:rsidRPr="00386817" w:rsidRDefault="0022278C" w:rsidP="00202886">
                  <w:pPr>
                    <w:pStyle w:val="Default"/>
                    <w:rPr>
                      <w:bCs/>
                      <w:color w:val="1E1916"/>
                      <w:sz w:val="15"/>
                      <w:szCs w:val="15"/>
                    </w:rPr>
                  </w:pPr>
                  <w:r w:rsidRPr="00386817">
                    <w:rPr>
                      <w:bCs/>
                      <w:color w:val="1E1916"/>
                      <w:sz w:val="15"/>
                      <w:szCs w:val="15"/>
                    </w:rPr>
                    <w:t>Replacement Battery</w:t>
                  </w:r>
                  <w:r w:rsidR="009920BF">
                    <w:rPr>
                      <w:bCs/>
                      <w:color w:val="1E1916"/>
                      <w:sz w:val="15"/>
                      <w:szCs w:val="15"/>
                    </w:rPr>
                    <w:t xml:space="preserve"> </w:t>
                  </w:r>
                  <w:r w:rsidR="0095257F">
                    <w:rPr>
                      <w:rFonts w:hint="eastAsia"/>
                      <w:bCs/>
                      <w:color w:val="1E1916"/>
                      <w:sz w:val="15"/>
                      <w:szCs w:val="15"/>
                      <w:lang w:eastAsia="zh-CN"/>
                    </w:rPr>
                    <w:t>(</w:t>
                  </w:r>
                  <w:r w:rsidR="009920BF" w:rsidRPr="009920BF">
                    <w:rPr>
                      <w:bCs/>
                      <w:color w:val="1E1916"/>
                      <w:sz w:val="15"/>
                      <w:szCs w:val="15"/>
                    </w:rPr>
                    <w:t>X 2 for 4HR version</w:t>
                  </w:r>
                  <w:r w:rsidR="0095257F">
                    <w:rPr>
                      <w:bCs/>
                      <w:color w:val="1E1916"/>
                      <w:sz w:val="15"/>
                      <w:szCs w:val="15"/>
                    </w:rPr>
                    <w:t>)</w:t>
                  </w:r>
                  <w:r>
                    <w:rPr>
                      <w:bCs/>
                      <w:color w:val="1E1916"/>
                      <w:sz w:val="15"/>
                      <w:szCs w:val="15"/>
                    </w:rPr>
                    <w:t xml:space="preserve"> (</w:t>
                  </w:r>
                  <w:proofErr w:type="gramStart"/>
                  <w:r>
                    <w:rPr>
                      <w:bCs/>
                      <w:color w:val="1E1916"/>
                      <w:sz w:val="15"/>
                      <w:szCs w:val="15"/>
                    </w:rPr>
                    <w:t>Non-POD</w:t>
                  </w:r>
                  <w:proofErr w:type="gramEnd"/>
                  <w:r>
                    <w:rPr>
                      <w:bCs/>
                      <w:color w:val="1E1916"/>
                      <w:sz w:val="15"/>
                      <w:szCs w:val="15"/>
                    </w:rPr>
                    <w:t xml:space="preserve"> only)</w:t>
                  </w:r>
                </w:p>
              </w:tc>
            </w:tr>
            <w:tr w:rsidR="0022278C" w:rsidRPr="00744917" w14:paraId="3F45C208" w14:textId="77777777" w:rsidTr="00747C5D">
              <w:tc>
                <w:tcPr>
                  <w:tcW w:w="1467" w:type="dxa"/>
                  <w:vAlign w:val="center"/>
                </w:tcPr>
                <w:p w14:paraId="14A0A60C" w14:textId="48F58E2E" w:rsidR="0022278C" w:rsidRPr="00FE42C6" w:rsidRDefault="0022278C" w:rsidP="00202886">
                  <w:pPr>
                    <w:pStyle w:val="Default"/>
                    <w:rPr>
                      <w:color w:val="1E1916"/>
                      <w:sz w:val="15"/>
                      <w:szCs w:val="15"/>
                    </w:rPr>
                  </w:pPr>
                  <w:r w:rsidRPr="007B00CA">
                    <w:rPr>
                      <w:color w:val="1E1916"/>
                      <w:sz w:val="15"/>
                      <w:szCs w:val="15"/>
                    </w:rPr>
                    <w:t>1550050</w:t>
                  </w:r>
                </w:p>
              </w:tc>
              <w:tc>
                <w:tcPr>
                  <w:tcW w:w="5933" w:type="dxa"/>
                  <w:vAlign w:val="center"/>
                </w:tcPr>
                <w:p w14:paraId="720EDD1E" w14:textId="66C1B322" w:rsidR="0022278C" w:rsidRPr="00386817" w:rsidRDefault="0022278C" w:rsidP="00202886">
                  <w:pPr>
                    <w:pStyle w:val="Default"/>
                    <w:rPr>
                      <w:bCs/>
                      <w:color w:val="1E1916"/>
                      <w:sz w:val="15"/>
                      <w:szCs w:val="15"/>
                    </w:rPr>
                  </w:pPr>
                  <w:r w:rsidRPr="00386817">
                    <w:rPr>
                      <w:bCs/>
                      <w:color w:val="1E1916"/>
                      <w:sz w:val="15"/>
                      <w:szCs w:val="15"/>
                    </w:rPr>
                    <w:t>Replacement Battery</w:t>
                  </w:r>
                  <w:r>
                    <w:rPr>
                      <w:bCs/>
                      <w:color w:val="1E1916"/>
                      <w:sz w:val="15"/>
                      <w:szCs w:val="15"/>
                    </w:rPr>
                    <w:t xml:space="preserve"> (POD only)</w:t>
                  </w:r>
                </w:p>
              </w:tc>
            </w:tr>
            <w:tr w:rsidR="00202886" w:rsidRPr="00744917" w14:paraId="70402022" w14:textId="77777777" w:rsidTr="00747C5D">
              <w:tc>
                <w:tcPr>
                  <w:tcW w:w="1467" w:type="dxa"/>
                  <w:vAlign w:val="center"/>
                </w:tcPr>
                <w:p w14:paraId="3537CF20" w14:textId="0B1750A8" w:rsidR="00202886" w:rsidRPr="00386817" w:rsidRDefault="0022278C" w:rsidP="00202886">
                  <w:pPr>
                    <w:pStyle w:val="Default"/>
                    <w:rPr>
                      <w:bCs/>
                      <w:color w:val="1E1916"/>
                      <w:sz w:val="15"/>
                      <w:szCs w:val="15"/>
                    </w:rPr>
                  </w:pPr>
                  <w:r w:rsidRPr="00E07C78">
                    <w:rPr>
                      <w:color w:val="auto"/>
                      <w:sz w:val="15"/>
                      <w:szCs w:val="15"/>
                    </w:rPr>
                    <w:t>8002754</w:t>
                  </w:r>
                </w:p>
              </w:tc>
              <w:tc>
                <w:tcPr>
                  <w:tcW w:w="5933" w:type="dxa"/>
                  <w:vAlign w:val="center"/>
                </w:tcPr>
                <w:p w14:paraId="3911BBB1" w14:textId="619FEF9C" w:rsidR="00202886" w:rsidRPr="00386817" w:rsidRDefault="00202886" w:rsidP="00202886">
                  <w:pPr>
                    <w:pStyle w:val="Default"/>
                    <w:rPr>
                      <w:bCs/>
                      <w:color w:val="1E1916"/>
                      <w:sz w:val="15"/>
                      <w:szCs w:val="15"/>
                    </w:rPr>
                  </w:pPr>
                  <w:r w:rsidRPr="00386817">
                    <w:rPr>
                      <w:bCs/>
                      <w:color w:val="1E1916"/>
                      <w:sz w:val="15"/>
                      <w:szCs w:val="15"/>
                    </w:rPr>
                    <w:t>Replacement Emergency LED Board</w:t>
                  </w:r>
                </w:p>
              </w:tc>
            </w:tr>
            <w:tr w:rsidR="00202886" w:rsidRPr="00744917" w14:paraId="6AF7047D" w14:textId="77777777" w:rsidTr="00747C5D">
              <w:tc>
                <w:tcPr>
                  <w:tcW w:w="1467" w:type="dxa"/>
                  <w:vAlign w:val="center"/>
                </w:tcPr>
                <w:p w14:paraId="3DE76C75" w14:textId="01947E81" w:rsidR="00202886" w:rsidRPr="00386817" w:rsidRDefault="0022278C" w:rsidP="00202886">
                  <w:pPr>
                    <w:pStyle w:val="Default"/>
                    <w:rPr>
                      <w:bCs/>
                      <w:color w:val="1E1916"/>
                      <w:sz w:val="15"/>
                      <w:szCs w:val="15"/>
                    </w:rPr>
                  </w:pPr>
                  <w:r w:rsidRPr="005662DE">
                    <w:rPr>
                      <w:color w:val="auto"/>
                      <w:sz w:val="15"/>
                      <w:szCs w:val="15"/>
                    </w:rPr>
                    <w:t>AUM02370050001</w:t>
                  </w:r>
                </w:p>
              </w:tc>
              <w:tc>
                <w:tcPr>
                  <w:tcW w:w="5933" w:type="dxa"/>
                  <w:vAlign w:val="center"/>
                </w:tcPr>
                <w:p w14:paraId="01B4E0EB" w14:textId="52628ACB" w:rsidR="00202886" w:rsidRPr="00386817" w:rsidRDefault="00202886" w:rsidP="00202886">
                  <w:pPr>
                    <w:pStyle w:val="Default"/>
                    <w:ind w:right="10"/>
                    <w:rPr>
                      <w:bCs/>
                      <w:color w:val="1E1916"/>
                      <w:sz w:val="15"/>
                      <w:szCs w:val="15"/>
                    </w:rPr>
                  </w:pPr>
                  <w:r w:rsidRPr="00386817">
                    <w:rPr>
                      <w:bCs/>
                      <w:color w:val="1E1916"/>
                      <w:sz w:val="15"/>
                      <w:szCs w:val="15"/>
                    </w:rPr>
                    <w:t>Replacement Emergency Driver</w:t>
                  </w:r>
                  <w:r w:rsidR="00043BA5">
                    <w:rPr>
                      <w:bCs/>
                      <w:color w:val="1E1916"/>
                      <w:sz w:val="15"/>
                      <w:szCs w:val="15"/>
                    </w:rPr>
                    <w:t xml:space="preserve"> </w:t>
                  </w:r>
                </w:p>
              </w:tc>
            </w:tr>
            <w:tr w:rsidR="0022278C" w:rsidRPr="00744917" w14:paraId="7B69E9D0" w14:textId="77777777" w:rsidTr="00747C5D">
              <w:tc>
                <w:tcPr>
                  <w:tcW w:w="1467" w:type="dxa"/>
                  <w:vAlign w:val="center"/>
                </w:tcPr>
                <w:p w14:paraId="6016E5DC" w14:textId="7D9D86C4" w:rsidR="0022278C" w:rsidRPr="005662DE" w:rsidRDefault="0022278C" w:rsidP="00202886">
                  <w:pPr>
                    <w:pStyle w:val="Default"/>
                    <w:rPr>
                      <w:color w:val="auto"/>
                      <w:sz w:val="15"/>
                      <w:szCs w:val="15"/>
                    </w:rPr>
                  </w:pPr>
                  <w:r w:rsidRPr="0022278C">
                    <w:rPr>
                      <w:color w:val="auto"/>
                      <w:sz w:val="15"/>
                      <w:szCs w:val="15"/>
                    </w:rPr>
                    <w:t>AUM02970010001</w:t>
                  </w:r>
                </w:p>
              </w:tc>
              <w:tc>
                <w:tcPr>
                  <w:tcW w:w="5933" w:type="dxa"/>
                  <w:vAlign w:val="center"/>
                </w:tcPr>
                <w:p w14:paraId="697CFFB0" w14:textId="2C145A57" w:rsidR="0022278C" w:rsidRPr="00386817" w:rsidRDefault="0022278C" w:rsidP="00202886">
                  <w:pPr>
                    <w:pStyle w:val="Default"/>
                    <w:ind w:right="10"/>
                    <w:rPr>
                      <w:bCs/>
                      <w:color w:val="1E1916"/>
                      <w:sz w:val="15"/>
                      <w:szCs w:val="15"/>
                    </w:rPr>
                  </w:pPr>
                  <w:r w:rsidRPr="00386817">
                    <w:rPr>
                      <w:bCs/>
                      <w:color w:val="1E1916"/>
                      <w:sz w:val="15"/>
                      <w:szCs w:val="15"/>
                    </w:rPr>
                    <w:t>Replacement Emergency Driver</w:t>
                  </w:r>
                  <w:r w:rsidR="00043BA5">
                    <w:rPr>
                      <w:bCs/>
                      <w:color w:val="1E1916"/>
                      <w:sz w:val="15"/>
                      <w:szCs w:val="15"/>
                    </w:rPr>
                    <w:t xml:space="preserve"> (HVG version only)</w:t>
                  </w:r>
                </w:p>
              </w:tc>
            </w:tr>
            <w:tr w:rsidR="00202886" w:rsidRPr="00744917" w14:paraId="318475EE" w14:textId="77777777" w:rsidTr="00747C5D">
              <w:tc>
                <w:tcPr>
                  <w:tcW w:w="1467" w:type="dxa"/>
                  <w:vAlign w:val="center"/>
                </w:tcPr>
                <w:p w14:paraId="6431017B" w14:textId="68ABED44" w:rsidR="00202886" w:rsidRPr="00386817" w:rsidRDefault="0022278C" w:rsidP="00202886">
                  <w:pPr>
                    <w:pStyle w:val="Default"/>
                    <w:rPr>
                      <w:bCs/>
                      <w:color w:val="1E1916"/>
                      <w:sz w:val="15"/>
                      <w:szCs w:val="15"/>
                    </w:rPr>
                  </w:pPr>
                  <w:r w:rsidRPr="00E07C78">
                    <w:rPr>
                      <w:color w:val="auto"/>
                      <w:sz w:val="15"/>
                      <w:szCs w:val="15"/>
                    </w:rPr>
                    <w:t>1330029</w:t>
                  </w:r>
                </w:p>
              </w:tc>
              <w:tc>
                <w:tcPr>
                  <w:tcW w:w="5933" w:type="dxa"/>
                  <w:vAlign w:val="center"/>
                </w:tcPr>
                <w:p w14:paraId="4712A659" w14:textId="569E2B39" w:rsidR="00202886" w:rsidRPr="00386817" w:rsidRDefault="00202886" w:rsidP="00202886">
                  <w:pPr>
                    <w:pStyle w:val="Default"/>
                    <w:ind w:right="10"/>
                    <w:rPr>
                      <w:bCs/>
                      <w:color w:val="1E1916"/>
                      <w:sz w:val="15"/>
                      <w:szCs w:val="15"/>
                    </w:rPr>
                  </w:pPr>
                  <w:r w:rsidRPr="00386817">
                    <w:rPr>
                      <w:bCs/>
                      <w:color w:val="1E1916"/>
                      <w:sz w:val="15"/>
                      <w:szCs w:val="15"/>
                    </w:rPr>
                    <w:t>Replacement 240V Driver</w:t>
                  </w:r>
                </w:p>
              </w:tc>
            </w:tr>
            <w:tr w:rsidR="00202886" w:rsidRPr="00744917" w14:paraId="53A4541B" w14:textId="77777777" w:rsidTr="00747C5D">
              <w:tc>
                <w:tcPr>
                  <w:tcW w:w="1467" w:type="dxa"/>
                  <w:vAlign w:val="center"/>
                </w:tcPr>
                <w:p w14:paraId="73CF9C27" w14:textId="48449BDC" w:rsidR="00202886" w:rsidRPr="00386817" w:rsidRDefault="0022278C" w:rsidP="00202886">
                  <w:pPr>
                    <w:pStyle w:val="Default"/>
                    <w:rPr>
                      <w:bCs/>
                      <w:color w:val="1E1916"/>
                      <w:sz w:val="15"/>
                      <w:szCs w:val="15"/>
                    </w:rPr>
                  </w:pPr>
                  <w:r w:rsidRPr="00FE42C6">
                    <w:rPr>
                      <w:color w:val="auto"/>
                      <w:sz w:val="15"/>
                      <w:szCs w:val="15"/>
                    </w:rPr>
                    <w:t>1330087</w:t>
                  </w:r>
                </w:p>
              </w:tc>
              <w:tc>
                <w:tcPr>
                  <w:tcW w:w="5933" w:type="dxa"/>
                  <w:vAlign w:val="center"/>
                </w:tcPr>
                <w:p w14:paraId="7EA67A07" w14:textId="3512B641" w:rsidR="00202886" w:rsidRPr="00386817" w:rsidRDefault="0022278C" w:rsidP="00202886">
                  <w:pPr>
                    <w:pStyle w:val="Default"/>
                    <w:ind w:right="10"/>
                    <w:rPr>
                      <w:bCs/>
                      <w:color w:val="1E1916"/>
                      <w:sz w:val="15"/>
                      <w:szCs w:val="15"/>
                    </w:rPr>
                  </w:pPr>
                  <w:r w:rsidRPr="00386817">
                    <w:rPr>
                      <w:bCs/>
                      <w:color w:val="1E1916"/>
                      <w:sz w:val="15"/>
                      <w:szCs w:val="15"/>
                    </w:rPr>
                    <w:t>Replacement 240V Driver</w:t>
                  </w:r>
                  <w:r>
                    <w:rPr>
                      <w:bCs/>
                      <w:color w:val="1E1916"/>
                      <w:sz w:val="15"/>
                      <w:szCs w:val="15"/>
                    </w:rPr>
                    <w:t xml:space="preserve"> (SEN version only)</w:t>
                  </w:r>
                </w:p>
              </w:tc>
            </w:tr>
            <w:tr w:rsidR="0022278C" w:rsidRPr="00744917" w14:paraId="7D0F7B57" w14:textId="77777777" w:rsidTr="00747C5D">
              <w:tc>
                <w:tcPr>
                  <w:tcW w:w="1467" w:type="dxa"/>
                  <w:vAlign w:val="center"/>
                </w:tcPr>
                <w:p w14:paraId="09EF6A5A" w14:textId="4AA7F80F" w:rsidR="0022278C" w:rsidRPr="00386817" w:rsidRDefault="0022278C" w:rsidP="00202886">
                  <w:pPr>
                    <w:pStyle w:val="Default"/>
                    <w:rPr>
                      <w:bCs/>
                      <w:color w:val="1E1916"/>
                      <w:sz w:val="15"/>
                      <w:szCs w:val="15"/>
                    </w:rPr>
                  </w:pPr>
                  <w:r w:rsidRPr="00FE42C6">
                    <w:rPr>
                      <w:color w:val="auto"/>
                      <w:sz w:val="15"/>
                      <w:szCs w:val="15"/>
                    </w:rPr>
                    <w:t>1330038</w:t>
                  </w:r>
                </w:p>
              </w:tc>
              <w:tc>
                <w:tcPr>
                  <w:tcW w:w="5933" w:type="dxa"/>
                  <w:vAlign w:val="center"/>
                </w:tcPr>
                <w:p w14:paraId="40CFC042" w14:textId="695120C1" w:rsidR="0022278C" w:rsidRPr="00386817" w:rsidRDefault="0022278C" w:rsidP="00202886">
                  <w:pPr>
                    <w:pStyle w:val="Default"/>
                    <w:ind w:right="10"/>
                    <w:rPr>
                      <w:bCs/>
                      <w:color w:val="1E1916"/>
                      <w:sz w:val="15"/>
                      <w:szCs w:val="15"/>
                    </w:rPr>
                  </w:pPr>
                  <w:r w:rsidRPr="00386817">
                    <w:rPr>
                      <w:bCs/>
                      <w:color w:val="1E1916"/>
                      <w:sz w:val="15"/>
                      <w:szCs w:val="15"/>
                    </w:rPr>
                    <w:t>Replacement 240V Driver</w:t>
                  </w:r>
                  <w:r>
                    <w:rPr>
                      <w:bCs/>
                      <w:color w:val="1E1916"/>
                      <w:sz w:val="15"/>
                      <w:szCs w:val="15"/>
                    </w:rPr>
                    <w:t xml:space="preserve"> (DD Version Only)</w:t>
                  </w:r>
                </w:p>
              </w:tc>
            </w:tr>
          </w:tbl>
          <w:p w14:paraId="532A9211" w14:textId="77777777" w:rsidR="00202886" w:rsidRPr="00744917" w:rsidRDefault="00202886" w:rsidP="00202886">
            <w:pPr>
              <w:pStyle w:val="Default"/>
              <w:rPr>
                <w:rFonts w:cs="Arial"/>
                <w:b/>
                <w:bCs/>
                <w:color w:val="auto"/>
                <w:sz w:val="15"/>
                <w:szCs w:val="15"/>
              </w:rPr>
            </w:pPr>
          </w:p>
        </w:tc>
      </w:tr>
      <w:tr w:rsidR="00202886" w:rsidRPr="00744917" w14:paraId="0096D8E4" w14:textId="77777777" w:rsidTr="00747C5D">
        <w:tc>
          <w:tcPr>
            <w:tcW w:w="7601" w:type="dxa"/>
            <w:gridSpan w:val="4"/>
          </w:tcPr>
          <w:p w14:paraId="360B599A" w14:textId="77777777" w:rsidR="00202886" w:rsidRPr="00744917" w:rsidRDefault="00202886" w:rsidP="00202886">
            <w:pPr>
              <w:pStyle w:val="Default"/>
              <w:spacing w:before="240" w:line="248" w:lineRule="atLeast"/>
              <w:rPr>
                <w:bCs/>
                <w:color w:val="1E1916"/>
                <w:sz w:val="22"/>
                <w:szCs w:val="22"/>
              </w:rPr>
            </w:pPr>
            <w:r w:rsidRPr="00744917">
              <w:rPr>
                <w:b/>
                <w:bCs/>
                <w:color w:val="1E1916"/>
                <w:sz w:val="22"/>
                <w:szCs w:val="22"/>
                <w:u w:val="single"/>
              </w:rPr>
              <w:t>Important:</w:t>
            </w:r>
          </w:p>
          <w:p w14:paraId="55FE691D" w14:textId="77777777" w:rsidR="00202886" w:rsidRDefault="00202886" w:rsidP="00202886">
            <w:pPr>
              <w:pStyle w:val="Default"/>
              <w:jc w:val="both"/>
              <w:rPr>
                <w:bCs/>
                <w:color w:val="1E1916"/>
                <w:sz w:val="15"/>
                <w:szCs w:val="15"/>
              </w:rPr>
            </w:pPr>
            <w:r w:rsidRPr="00744917">
              <w:rPr>
                <w:bCs/>
                <w:color w:val="1E1916"/>
                <w:sz w:val="15"/>
                <w:szCs w:val="15"/>
              </w:rPr>
              <w:t>It is illegal for anyone, except for a licensed electrician to install or maintain this product. Before installation, ensure that the electricity supply has been switched off and isolated. Installation must be carried out in accordance with the relevant Australian and International Standards.</w:t>
            </w:r>
          </w:p>
          <w:p w14:paraId="4BE310A6" w14:textId="77777777" w:rsidR="00202886" w:rsidRDefault="00202886" w:rsidP="00202886">
            <w:pPr>
              <w:pStyle w:val="Default"/>
              <w:jc w:val="both"/>
              <w:rPr>
                <w:bCs/>
                <w:color w:val="1E1916"/>
                <w:sz w:val="15"/>
                <w:szCs w:val="15"/>
              </w:rPr>
            </w:pPr>
          </w:p>
          <w:p w14:paraId="5278A344" w14:textId="77777777" w:rsidR="00AC573F" w:rsidRDefault="00AC573F" w:rsidP="00202886">
            <w:pPr>
              <w:pStyle w:val="Default"/>
              <w:jc w:val="both"/>
              <w:rPr>
                <w:bCs/>
                <w:color w:val="1E1916"/>
                <w:sz w:val="15"/>
                <w:szCs w:val="15"/>
              </w:rPr>
            </w:pPr>
          </w:p>
          <w:p w14:paraId="5FDB714F" w14:textId="6592F973" w:rsidR="00747C5D" w:rsidRPr="00744917" w:rsidRDefault="00747C5D" w:rsidP="00202886">
            <w:pPr>
              <w:pStyle w:val="Default"/>
              <w:jc w:val="both"/>
              <w:rPr>
                <w:bCs/>
                <w:color w:val="1E1916"/>
                <w:sz w:val="15"/>
                <w:szCs w:val="15"/>
              </w:rPr>
            </w:pPr>
          </w:p>
        </w:tc>
      </w:tr>
      <w:tr w:rsidR="0022278C" w:rsidRPr="00744917" w14:paraId="3BC80F66" w14:textId="77777777" w:rsidTr="00747C5D">
        <w:tc>
          <w:tcPr>
            <w:tcW w:w="7601" w:type="dxa"/>
            <w:gridSpan w:val="4"/>
          </w:tcPr>
          <w:p w14:paraId="1F5C8787" w14:textId="1BD1CCCA" w:rsidR="0022278C" w:rsidRPr="00744917" w:rsidRDefault="0022278C" w:rsidP="00AC573F">
            <w:pPr>
              <w:pStyle w:val="Default"/>
              <w:rPr>
                <w:b/>
                <w:bCs/>
                <w:color w:val="1E1916"/>
                <w:sz w:val="22"/>
                <w:szCs w:val="22"/>
                <w:u w:val="single"/>
              </w:rPr>
            </w:pPr>
            <w:r w:rsidRPr="0022278C">
              <w:rPr>
                <w:b/>
                <w:bCs/>
                <w:sz w:val="16"/>
                <w:szCs w:val="16"/>
              </w:rPr>
              <w:t>Note:</w:t>
            </w:r>
            <w:r w:rsidRPr="00C57ED9">
              <w:rPr>
                <w:sz w:val="16"/>
                <w:szCs w:val="16"/>
              </w:rPr>
              <w:t xml:space="preserve"> </w:t>
            </w:r>
            <w:r w:rsidRPr="0022278C">
              <w:rPr>
                <w:bCs/>
                <w:color w:val="1E1916"/>
                <w:sz w:val="15"/>
                <w:szCs w:val="15"/>
              </w:rPr>
              <w:t>This luminaire (with reinforced insulation between control/LED terminal and AC Supply) contains non-</w:t>
            </w:r>
            <w:r w:rsidRPr="0022278C">
              <w:rPr>
                <w:bCs/>
                <w:color w:val="1E1916"/>
                <w:sz w:val="15"/>
                <w:szCs w:val="15"/>
              </w:rPr>
              <w:lastRenderedPageBreak/>
              <w:t>user replaceable light source and battery – to be replaced (if required, refer installation instructions for battery replacement) by the manufacturer or his service agent or a similar qualified person.</w:t>
            </w:r>
          </w:p>
        </w:tc>
      </w:tr>
      <w:tr w:rsidR="00202886" w:rsidRPr="00744917" w14:paraId="76FC7CE7" w14:textId="77777777" w:rsidTr="00747C5D">
        <w:tc>
          <w:tcPr>
            <w:tcW w:w="7601" w:type="dxa"/>
            <w:gridSpan w:val="4"/>
          </w:tcPr>
          <w:p w14:paraId="24B9D2D5" w14:textId="77777777" w:rsidR="00202886" w:rsidRPr="00744917" w:rsidRDefault="00202886" w:rsidP="00202886">
            <w:pPr>
              <w:pStyle w:val="CM7"/>
              <w:rPr>
                <w:rFonts w:cs="ArialMT,Bold"/>
                <w:bCs/>
                <w:color w:val="1E1916"/>
                <w:sz w:val="16"/>
                <w:szCs w:val="16"/>
              </w:rPr>
            </w:pPr>
            <w:r w:rsidRPr="00744917">
              <w:rPr>
                <w:rFonts w:cs="ArialMT,Bold"/>
                <w:b/>
                <w:bCs/>
                <w:color w:val="1E1916"/>
                <w:sz w:val="22"/>
                <w:szCs w:val="22"/>
              </w:rPr>
              <w:lastRenderedPageBreak/>
              <w:t>Installation:</w:t>
            </w:r>
          </w:p>
          <w:p w14:paraId="24730356" w14:textId="77777777" w:rsidR="00AC573F" w:rsidRPr="00F53EFE" w:rsidRDefault="00AC573F" w:rsidP="00AC573F">
            <w:pPr>
              <w:spacing w:after="0" w:line="240" w:lineRule="auto"/>
              <w:rPr>
                <w:rFonts w:ascii="ArialMT" w:hAnsi="ArialMT"/>
                <w:color w:val="000000"/>
                <w:sz w:val="16"/>
                <w:szCs w:val="16"/>
              </w:rPr>
            </w:pPr>
            <w:r>
              <w:rPr>
                <w:rStyle w:val="fontstyle01"/>
              </w:rPr>
              <w:t>The product can be mounted/suspended from any solid surface. Follow the below installation steps:</w:t>
            </w:r>
          </w:p>
          <w:p w14:paraId="6B53C3F8" w14:textId="77777777" w:rsidR="00AC573F" w:rsidRDefault="00AC573F" w:rsidP="00AC573F">
            <w:pPr>
              <w:pStyle w:val="Default"/>
              <w:numPr>
                <w:ilvl w:val="0"/>
                <w:numId w:val="3"/>
              </w:numPr>
              <w:rPr>
                <w:sz w:val="16"/>
                <w:szCs w:val="16"/>
              </w:rPr>
            </w:pPr>
            <w:r>
              <w:rPr>
                <w:sz w:val="16"/>
                <w:szCs w:val="16"/>
              </w:rPr>
              <w:t>Determine the installation and power entry method.</w:t>
            </w:r>
          </w:p>
          <w:p w14:paraId="0791F71C" w14:textId="77777777" w:rsidR="00AC573F" w:rsidRPr="00EC4FBA" w:rsidRDefault="00AC573F" w:rsidP="00AC573F">
            <w:pPr>
              <w:pStyle w:val="Default"/>
              <w:numPr>
                <w:ilvl w:val="0"/>
                <w:numId w:val="3"/>
              </w:numPr>
              <w:rPr>
                <w:sz w:val="16"/>
                <w:szCs w:val="16"/>
              </w:rPr>
            </w:pPr>
            <w:r w:rsidRPr="00003454">
              <w:rPr>
                <w:sz w:val="16"/>
                <w:szCs w:val="16"/>
              </w:rPr>
              <w:t xml:space="preserve">Undo the </w:t>
            </w:r>
            <w:r>
              <w:rPr>
                <w:sz w:val="16"/>
                <w:szCs w:val="16"/>
              </w:rPr>
              <w:t>D</w:t>
            </w:r>
            <w:r w:rsidRPr="00003454">
              <w:rPr>
                <w:sz w:val="16"/>
                <w:szCs w:val="16"/>
              </w:rPr>
              <w:t xml:space="preserve">iffuser </w:t>
            </w:r>
            <w:r>
              <w:rPr>
                <w:sz w:val="16"/>
                <w:szCs w:val="16"/>
              </w:rPr>
              <w:t>C</w:t>
            </w:r>
            <w:r w:rsidRPr="00003454">
              <w:rPr>
                <w:sz w:val="16"/>
                <w:szCs w:val="16"/>
              </w:rPr>
              <w:t xml:space="preserve">lips, remove the </w:t>
            </w:r>
            <w:r>
              <w:rPr>
                <w:sz w:val="16"/>
                <w:szCs w:val="16"/>
              </w:rPr>
              <w:t>D</w:t>
            </w:r>
            <w:r w:rsidRPr="00003454">
              <w:rPr>
                <w:sz w:val="16"/>
                <w:szCs w:val="16"/>
              </w:rPr>
              <w:t xml:space="preserve">iffuser and </w:t>
            </w:r>
            <w:r>
              <w:rPr>
                <w:sz w:val="16"/>
                <w:szCs w:val="16"/>
              </w:rPr>
              <w:t>G</w:t>
            </w:r>
            <w:r w:rsidRPr="00003454">
              <w:rPr>
                <w:sz w:val="16"/>
                <w:szCs w:val="16"/>
              </w:rPr>
              <w:t xml:space="preserve">ear </w:t>
            </w:r>
            <w:r>
              <w:rPr>
                <w:sz w:val="16"/>
                <w:szCs w:val="16"/>
              </w:rPr>
              <w:t>T</w:t>
            </w:r>
            <w:r w:rsidRPr="00003454">
              <w:rPr>
                <w:sz w:val="16"/>
                <w:szCs w:val="16"/>
              </w:rPr>
              <w:t>ray. Position the batten base in the desired location</w:t>
            </w:r>
            <w:r>
              <w:rPr>
                <w:sz w:val="16"/>
                <w:szCs w:val="16"/>
              </w:rPr>
              <w:t xml:space="preserve"> and </w:t>
            </w:r>
            <w:r w:rsidRPr="00EC4FBA">
              <w:rPr>
                <w:sz w:val="16"/>
                <w:szCs w:val="16"/>
              </w:rPr>
              <w:t>Mark out the fixing points on the mounting surface.</w:t>
            </w:r>
          </w:p>
          <w:p w14:paraId="05C1A3F3" w14:textId="77777777" w:rsidR="00AC573F" w:rsidRDefault="00AC573F" w:rsidP="00AC573F">
            <w:pPr>
              <w:pStyle w:val="Default"/>
              <w:numPr>
                <w:ilvl w:val="0"/>
                <w:numId w:val="3"/>
              </w:numPr>
              <w:rPr>
                <w:sz w:val="16"/>
                <w:szCs w:val="16"/>
              </w:rPr>
            </w:pPr>
            <w:r>
              <w:rPr>
                <w:sz w:val="16"/>
                <w:szCs w:val="16"/>
              </w:rPr>
              <w:t>If the cable entry is to be via the rear of the body – D</w:t>
            </w:r>
            <w:r w:rsidRPr="00003454">
              <w:rPr>
                <w:sz w:val="16"/>
                <w:szCs w:val="16"/>
              </w:rPr>
              <w:t>rill</w:t>
            </w:r>
            <w:r>
              <w:rPr>
                <w:sz w:val="16"/>
                <w:szCs w:val="16"/>
              </w:rPr>
              <w:t xml:space="preserve"> out a suitable entry-</w:t>
            </w:r>
            <w:r w:rsidRPr="00003454">
              <w:rPr>
                <w:sz w:val="16"/>
                <w:szCs w:val="16"/>
              </w:rPr>
              <w:t>hole in the rear of the batten body (must be suitably sealed after cable entry using a sealant</w:t>
            </w:r>
            <w:r>
              <w:rPr>
                <w:sz w:val="16"/>
                <w:szCs w:val="16"/>
              </w:rPr>
              <w:t xml:space="preserve">).  If the cable entry is via the end of the batten - Install the provided cable gland, or bring in conduit, to the base as required for the intended power access. </w:t>
            </w:r>
          </w:p>
          <w:p w14:paraId="70BB4C49" w14:textId="77777777" w:rsidR="00AC573F" w:rsidRDefault="00AC573F" w:rsidP="00AC573F">
            <w:pPr>
              <w:pStyle w:val="Default"/>
              <w:ind w:left="360"/>
              <w:rPr>
                <w:sz w:val="16"/>
                <w:szCs w:val="16"/>
              </w:rPr>
            </w:pPr>
            <w:r>
              <w:rPr>
                <w:sz w:val="16"/>
                <w:szCs w:val="16"/>
              </w:rPr>
              <w:t>Note</w:t>
            </w:r>
            <w:r w:rsidRPr="0051000A">
              <w:rPr>
                <w:sz w:val="16"/>
                <w:szCs w:val="16"/>
              </w:rPr>
              <w:t>: Only round cables are to be used with the cable gland for an IP65 seal. Keep cable entry straight and tension free.  Ensure all seals are tight.</w:t>
            </w:r>
            <w:r>
              <w:rPr>
                <w:sz w:val="16"/>
                <w:szCs w:val="16"/>
              </w:rPr>
              <w:t xml:space="preserve"> </w:t>
            </w:r>
          </w:p>
          <w:p w14:paraId="5C6A7066" w14:textId="77777777" w:rsidR="00AC573F" w:rsidRPr="007A0C63" w:rsidRDefault="00AC573F" w:rsidP="00AC573F">
            <w:pPr>
              <w:pStyle w:val="Default"/>
              <w:ind w:left="360"/>
              <w:rPr>
                <w:sz w:val="16"/>
                <w:szCs w:val="16"/>
              </w:rPr>
            </w:pPr>
            <w:r>
              <w:rPr>
                <w:sz w:val="16"/>
                <w:szCs w:val="16"/>
              </w:rPr>
              <w:t>min. wire diameter 7mm, max. 12mm.</w:t>
            </w:r>
          </w:p>
          <w:p w14:paraId="7A66D7D6" w14:textId="77777777" w:rsidR="00AC573F" w:rsidRPr="007A0C63" w:rsidRDefault="00AC573F" w:rsidP="00AC573F">
            <w:pPr>
              <w:pStyle w:val="Default"/>
              <w:numPr>
                <w:ilvl w:val="0"/>
                <w:numId w:val="3"/>
              </w:numPr>
              <w:rPr>
                <w:b/>
                <w:sz w:val="16"/>
                <w:szCs w:val="16"/>
              </w:rPr>
            </w:pPr>
            <w:r>
              <w:rPr>
                <w:b/>
                <w:sz w:val="16"/>
                <w:szCs w:val="16"/>
              </w:rPr>
              <w:t>For surface mounting -</w:t>
            </w:r>
            <w:r>
              <w:rPr>
                <w:sz w:val="16"/>
                <w:szCs w:val="16"/>
              </w:rPr>
              <w:t xml:space="preserve">, </w:t>
            </w:r>
            <w:r w:rsidRPr="00054464">
              <w:rPr>
                <w:sz w:val="16"/>
                <w:szCs w:val="16"/>
              </w:rPr>
              <w:t xml:space="preserve">there are </w:t>
            </w:r>
            <w:r>
              <w:rPr>
                <w:sz w:val="16"/>
                <w:szCs w:val="16"/>
              </w:rPr>
              <w:t>3</w:t>
            </w:r>
            <w:r w:rsidRPr="00054464">
              <w:rPr>
                <w:sz w:val="16"/>
                <w:szCs w:val="16"/>
              </w:rPr>
              <w:t xml:space="preserve"> extrusions/posts at each end of the base. Drill out the desired number of fixing points at each end. </w:t>
            </w:r>
            <w:r w:rsidRPr="00054464">
              <w:rPr>
                <w:b/>
                <w:sz w:val="16"/>
                <w:szCs w:val="16"/>
              </w:rPr>
              <w:t>Fixings must only be through the extrusions/mounting posts.</w:t>
            </w:r>
          </w:p>
          <w:p w14:paraId="56732454" w14:textId="77777777" w:rsidR="00AC573F" w:rsidRPr="0051000A" w:rsidRDefault="00AC573F" w:rsidP="00AC573F">
            <w:pPr>
              <w:pStyle w:val="Default"/>
              <w:numPr>
                <w:ilvl w:val="1"/>
                <w:numId w:val="3"/>
              </w:numPr>
              <w:rPr>
                <w:sz w:val="16"/>
                <w:szCs w:val="16"/>
              </w:rPr>
            </w:pPr>
            <w:r w:rsidRPr="0051000A">
              <w:rPr>
                <w:sz w:val="16"/>
                <w:szCs w:val="16"/>
              </w:rPr>
              <w:t>Position the fitting to the mounting surface and mark the mounting holes.</w:t>
            </w:r>
          </w:p>
          <w:p w14:paraId="1A458076" w14:textId="77777777" w:rsidR="00AC573F" w:rsidRPr="0051000A" w:rsidRDefault="00AC573F" w:rsidP="00AC573F">
            <w:pPr>
              <w:pStyle w:val="Default"/>
              <w:numPr>
                <w:ilvl w:val="1"/>
                <w:numId w:val="3"/>
              </w:numPr>
              <w:rPr>
                <w:sz w:val="16"/>
                <w:szCs w:val="16"/>
              </w:rPr>
            </w:pPr>
            <w:r w:rsidRPr="0051000A">
              <w:rPr>
                <w:sz w:val="16"/>
                <w:szCs w:val="16"/>
              </w:rPr>
              <w:t>Cable/Gland entry to be down if mounting vertically.</w:t>
            </w:r>
          </w:p>
          <w:p w14:paraId="775DEF74" w14:textId="77777777" w:rsidR="00AC573F" w:rsidRPr="0051000A" w:rsidRDefault="00AC573F" w:rsidP="00AC573F">
            <w:pPr>
              <w:pStyle w:val="Default"/>
              <w:numPr>
                <w:ilvl w:val="1"/>
                <w:numId w:val="3"/>
              </w:numPr>
              <w:rPr>
                <w:sz w:val="16"/>
                <w:szCs w:val="16"/>
              </w:rPr>
            </w:pPr>
            <w:r w:rsidRPr="0051000A">
              <w:rPr>
                <w:sz w:val="16"/>
                <w:szCs w:val="16"/>
              </w:rPr>
              <w:t>Drill the mounting holes.</w:t>
            </w:r>
          </w:p>
          <w:p w14:paraId="69B82502" w14:textId="77777777" w:rsidR="00AC573F" w:rsidRPr="0051000A" w:rsidRDefault="00AC573F" w:rsidP="00AC573F">
            <w:pPr>
              <w:pStyle w:val="Default"/>
              <w:numPr>
                <w:ilvl w:val="1"/>
                <w:numId w:val="3"/>
              </w:numPr>
              <w:rPr>
                <w:sz w:val="16"/>
                <w:szCs w:val="16"/>
              </w:rPr>
            </w:pPr>
            <w:r w:rsidRPr="0051000A">
              <w:rPr>
                <w:sz w:val="16"/>
                <w:szCs w:val="16"/>
              </w:rPr>
              <w:t>Fix the base to the surface with appropriate fixings.</w:t>
            </w:r>
          </w:p>
          <w:p w14:paraId="58709EE8" w14:textId="77777777" w:rsidR="00AC573F" w:rsidRPr="0051000A" w:rsidRDefault="00AC573F" w:rsidP="00AC573F">
            <w:pPr>
              <w:pStyle w:val="Default"/>
              <w:numPr>
                <w:ilvl w:val="1"/>
                <w:numId w:val="3"/>
              </w:numPr>
              <w:rPr>
                <w:sz w:val="16"/>
                <w:szCs w:val="16"/>
              </w:rPr>
            </w:pPr>
            <w:r w:rsidRPr="0051000A">
              <w:rPr>
                <w:sz w:val="16"/>
                <w:szCs w:val="16"/>
              </w:rPr>
              <w:t>Seal any penetrations/fixing points with appropriate sealant.</w:t>
            </w:r>
          </w:p>
          <w:p w14:paraId="738D1AAC" w14:textId="77777777" w:rsidR="00AC573F" w:rsidRDefault="00AC573F" w:rsidP="00AC573F">
            <w:pPr>
              <w:pStyle w:val="Default"/>
              <w:numPr>
                <w:ilvl w:val="0"/>
                <w:numId w:val="3"/>
              </w:numPr>
              <w:rPr>
                <w:sz w:val="16"/>
                <w:szCs w:val="16"/>
              </w:rPr>
            </w:pPr>
            <w:r w:rsidRPr="00452016">
              <w:rPr>
                <w:b/>
                <w:sz w:val="16"/>
                <w:szCs w:val="16"/>
              </w:rPr>
              <w:t>For Surface Mount Clip</w:t>
            </w:r>
            <w:r w:rsidRPr="00452016">
              <w:rPr>
                <w:sz w:val="16"/>
                <w:szCs w:val="16"/>
              </w:rPr>
              <w:t xml:space="preserve"> </w:t>
            </w:r>
            <w:r w:rsidRPr="00452016">
              <w:rPr>
                <w:b/>
                <w:sz w:val="16"/>
                <w:szCs w:val="16"/>
              </w:rPr>
              <w:t xml:space="preserve">mounting, </w:t>
            </w:r>
            <w:r w:rsidRPr="00452016">
              <w:rPr>
                <w:bCs/>
                <w:sz w:val="16"/>
                <w:szCs w:val="16"/>
              </w:rPr>
              <w:t>measure/mark spacing (</w:t>
            </w:r>
            <w:r w:rsidRPr="00E96731">
              <w:rPr>
                <w:bCs/>
                <w:sz w:val="16"/>
                <w:szCs w:val="16"/>
              </w:rPr>
              <w:t>see Dimensions image</w:t>
            </w:r>
            <w:r w:rsidRPr="00452016">
              <w:rPr>
                <w:bCs/>
                <w:sz w:val="16"/>
                <w:szCs w:val="16"/>
              </w:rPr>
              <w:t>),</w:t>
            </w:r>
            <w:r w:rsidRPr="00452016">
              <w:rPr>
                <w:b/>
                <w:sz w:val="16"/>
                <w:szCs w:val="16"/>
              </w:rPr>
              <w:t xml:space="preserve"> </w:t>
            </w:r>
            <w:r w:rsidRPr="00452016">
              <w:rPr>
                <w:sz w:val="16"/>
                <w:szCs w:val="16"/>
              </w:rPr>
              <w:t>install stainless steel clips to surface (use appropriate fixings), then snap batten into clips.</w:t>
            </w:r>
          </w:p>
          <w:p w14:paraId="07452403" w14:textId="77777777" w:rsidR="00AC573F" w:rsidRPr="00902F3C" w:rsidRDefault="00AC573F" w:rsidP="00AC573F">
            <w:pPr>
              <w:pStyle w:val="Default"/>
              <w:numPr>
                <w:ilvl w:val="0"/>
                <w:numId w:val="3"/>
              </w:numPr>
              <w:rPr>
                <w:sz w:val="16"/>
                <w:szCs w:val="16"/>
              </w:rPr>
            </w:pPr>
            <w:r w:rsidRPr="00902F3C">
              <w:rPr>
                <w:b/>
                <w:sz w:val="16"/>
                <w:szCs w:val="16"/>
              </w:rPr>
              <w:t xml:space="preserve">For Suspension Mounting, </w:t>
            </w:r>
            <w:r w:rsidRPr="00902F3C">
              <w:rPr>
                <w:bCs/>
                <w:sz w:val="16"/>
                <w:szCs w:val="16"/>
              </w:rPr>
              <w:t>measure/mark spacing (see Dimensions image),</w:t>
            </w:r>
            <w:r w:rsidRPr="00902F3C">
              <w:rPr>
                <w:b/>
                <w:sz w:val="16"/>
                <w:szCs w:val="16"/>
              </w:rPr>
              <w:t xml:space="preserve"> </w:t>
            </w:r>
            <w:r w:rsidRPr="00902F3C">
              <w:rPr>
                <w:sz w:val="16"/>
                <w:szCs w:val="16"/>
              </w:rPr>
              <w:t>install suspension device, E.G chain, and connect chain to batten base.</w:t>
            </w:r>
          </w:p>
          <w:p w14:paraId="02832D62" w14:textId="77777777" w:rsidR="00AC573F" w:rsidRPr="007B00CA" w:rsidRDefault="00AC573F" w:rsidP="00AC573F">
            <w:pPr>
              <w:pStyle w:val="Default"/>
              <w:numPr>
                <w:ilvl w:val="0"/>
                <w:numId w:val="3"/>
              </w:numPr>
              <w:rPr>
                <w:sz w:val="16"/>
                <w:szCs w:val="16"/>
              </w:rPr>
            </w:pPr>
            <w:r w:rsidRPr="00902F3C">
              <w:rPr>
                <w:sz w:val="16"/>
                <w:szCs w:val="16"/>
              </w:rPr>
              <w:t xml:space="preserve">Wire mains power cable, 240V 50Hz, to terminals marked </w:t>
            </w:r>
            <w:proofErr w:type="spellStart"/>
            <w:r w:rsidRPr="00902F3C">
              <w:rPr>
                <w:sz w:val="16"/>
                <w:szCs w:val="16"/>
              </w:rPr>
              <w:t>Lsw</w:t>
            </w:r>
            <w:proofErr w:type="spellEnd"/>
            <w:r w:rsidRPr="00902F3C">
              <w:rPr>
                <w:sz w:val="16"/>
                <w:szCs w:val="16"/>
              </w:rPr>
              <w:t xml:space="preserve"> (Switched Active), Lem (Emergency/Unswitched Active), N &amp; </w:t>
            </w:r>
            <w:r w:rsidRPr="00902F3C">
              <w:rPr>
                <w:noProof/>
              </w:rPr>
              <w:drawing>
                <wp:inline distT="0" distB="0" distL="0" distR="0" wp14:anchorId="2185DD6F" wp14:editId="278CA625">
                  <wp:extent cx="175609" cy="18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5609" cy="180000"/>
                          </a:xfrm>
                          <a:prstGeom prst="rect">
                            <a:avLst/>
                          </a:prstGeom>
                        </pic:spPr>
                      </pic:pic>
                    </a:graphicData>
                  </a:graphic>
                </wp:inline>
              </w:drawing>
            </w:r>
            <w:r>
              <w:rPr>
                <w:sz w:val="16"/>
                <w:szCs w:val="16"/>
              </w:rPr>
              <w:t xml:space="preserve"> </w:t>
            </w:r>
            <w:r w:rsidRPr="00DA631E">
              <w:rPr>
                <w:sz w:val="16"/>
                <w:szCs w:val="16"/>
              </w:rPr>
              <w:t>(and DALI Cable to terminals</w:t>
            </w:r>
            <w:r>
              <w:rPr>
                <w:sz w:val="16"/>
                <w:szCs w:val="16"/>
              </w:rPr>
              <w:t xml:space="preserve"> </w:t>
            </w:r>
            <w:r w:rsidRPr="007B00CA">
              <w:rPr>
                <w:sz w:val="16"/>
                <w:szCs w:val="16"/>
              </w:rPr>
              <w:t xml:space="preserve">Da </w:t>
            </w:r>
            <w:proofErr w:type="spellStart"/>
            <w:r w:rsidRPr="007B00CA">
              <w:rPr>
                <w:sz w:val="16"/>
                <w:szCs w:val="16"/>
              </w:rPr>
              <w:t>Da</w:t>
            </w:r>
            <w:proofErr w:type="spellEnd"/>
            <w:r w:rsidRPr="007B00CA">
              <w:rPr>
                <w:sz w:val="16"/>
                <w:szCs w:val="16"/>
              </w:rPr>
              <w:t xml:space="preserve"> as applicable)</w:t>
            </w:r>
          </w:p>
          <w:p w14:paraId="7D70B51B" w14:textId="77777777" w:rsidR="00AC573F" w:rsidRPr="00902F3C" w:rsidRDefault="00AC573F" w:rsidP="00AC573F">
            <w:pPr>
              <w:pStyle w:val="Default"/>
              <w:numPr>
                <w:ilvl w:val="0"/>
                <w:numId w:val="3"/>
              </w:numPr>
              <w:rPr>
                <w:sz w:val="16"/>
                <w:szCs w:val="16"/>
              </w:rPr>
            </w:pPr>
            <w:r w:rsidRPr="00902F3C">
              <w:rPr>
                <w:sz w:val="16"/>
                <w:szCs w:val="16"/>
              </w:rPr>
              <w:t>Attach Gear Tray to lanyards.</w:t>
            </w:r>
          </w:p>
          <w:p w14:paraId="67E0C8F7" w14:textId="77777777" w:rsidR="00AC573F" w:rsidRDefault="00AC573F" w:rsidP="00AC573F">
            <w:pPr>
              <w:pStyle w:val="Default"/>
              <w:numPr>
                <w:ilvl w:val="0"/>
                <w:numId w:val="3"/>
              </w:numPr>
              <w:rPr>
                <w:sz w:val="16"/>
                <w:szCs w:val="16"/>
              </w:rPr>
            </w:pPr>
            <w:r w:rsidRPr="00902F3C">
              <w:rPr>
                <w:sz w:val="16"/>
                <w:szCs w:val="16"/>
              </w:rPr>
              <w:t>Re-Install the Diffuser, close all the Diffuser Clips and secure with screws</w:t>
            </w:r>
          </w:p>
          <w:p w14:paraId="1BCF33A2" w14:textId="17D0014B" w:rsidR="00202886" w:rsidRPr="00AC573F" w:rsidRDefault="00AC573F" w:rsidP="00AC573F">
            <w:pPr>
              <w:pStyle w:val="Default"/>
              <w:numPr>
                <w:ilvl w:val="0"/>
                <w:numId w:val="3"/>
              </w:numPr>
              <w:rPr>
                <w:sz w:val="16"/>
                <w:szCs w:val="16"/>
              </w:rPr>
            </w:pPr>
            <w:r w:rsidRPr="00692C2D">
              <w:rPr>
                <w:rFonts w:eastAsia="Times New Roman" w:cs="Open Sans"/>
                <w:color w:val="222222"/>
                <w:sz w:val="16"/>
                <w:szCs w:val="16"/>
              </w:rPr>
              <w:t>The Pod version of the luminaire should be positioned so that prolonged staring into the luminaire at a distance closer than 330mm is not expected.</w:t>
            </w:r>
          </w:p>
        </w:tc>
      </w:tr>
      <w:tr w:rsidR="00AC573F" w:rsidRPr="00744917" w14:paraId="03C7C46C" w14:textId="77777777" w:rsidTr="00747C5D">
        <w:tc>
          <w:tcPr>
            <w:tcW w:w="7601" w:type="dxa"/>
            <w:gridSpan w:val="4"/>
          </w:tcPr>
          <w:p w14:paraId="6B2CD367" w14:textId="77777777" w:rsidR="00AC573F" w:rsidRPr="00EC4FBA" w:rsidRDefault="00AC573F" w:rsidP="00AC573F">
            <w:pPr>
              <w:pStyle w:val="CM7"/>
              <w:rPr>
                <w:rFonts w:cs="ArialMT,Bold"/>
                <w:b/>
                <w:bCs/>
                <w:color w:val="1E1916"/>
                <w:sz w:val="22"/>
                <w:szCs w:val="22"/>
              </w:rPr>
            </w:pPr>
            <w:r w:rsidRPr="00EC4FBA">
              <w:rPr>
                <w:rFonts w:cs="ArialMT,Bold"/>
                <w:b/>
                <w:bCs/>
                <w:color w:val="1E1916"/>
                <w:sz w:val="22"/>
                <w:szCs w:val="22"/>
              </w:rPr>
              <w:t>Wiring:</w:t>
            </w:r>
          </w:p>
          <w:p w14:paraId="2D2B49AA" w14:textId="77777777" w:rsidR="00AC573F" w:rsidRDefault="00AC573F" w:rsidP="00202886">
            <w:pPr>
              <w:pStyle w:val="CM7"/>
              <w:rPr>
                <w:rFonts w:cs="ArialMT,Bold"/>
                <w:b/>
                <w:bCs/>
                <w:color w:val="1E1916"/>
                <w:sz w:val="22"/>
                <w:szCs w:val="22"/>
              </w:rPr>
            </w:pPr>
            <w:r>
              <w:rPr>
                <w:noProof/>
              </w:rPr>
              <w:drawing>
                <wp:inline distT="0" distB="0" distL="0" distR="0" wp14:anchorId="4B960D42" wp14:editId="037DDEF3">
                  <wp:extent cx="4038600" cy="1865152"/>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55073" cy="1872760"/>
                          </a:xfrm>
                          <a:prstGeom prst="rect">
                            <a:avLst/>
                          </a:prstGeom>
                        </pic:spPr>
                      </pic:pic>
                    </a:graphicData>
                  </a:graphic>
                </wp:inline>
              </w:drawing>
            </w:r>
          </w:p>
          <w:p w14:paraId="36C997EF" w14:textId="77777777" w:rsidR="00AC573F" w:rsidRDefault="00AC573F" w:rsidP="00AC573F">
            <w:pPr>
              <w:pStyle w:val="Default"/>
              <w:rPr>
                <w:noProof/>
              </w:rPr>
            </w:pPr>
            <w:r w:rsidRPr="00CE485A">
              <w:rPr>
                <w:b/>
                <w:bCs/>
                <w:sz w:val="16"/>
                <w:szCs w:val="16"/>
              </w:rPr>
              <w:t>Sensor Version:</w:t>
            </w:r>
          </w:p>
          <w:p w14:paraId="43CF539F" w14:textId="451CFC52" w:rsidR="00AC573F" w:rsidRPr="00AC573F" w:rsidRDefault="00AC573F" w:rsidP="00AC573F">
            <w:pPr>
              <w:pStyle w:val="Default"/>
            </w:pPr>
            <w:r>
              <w:rPr>
                <w:noProof/>
              </w:rPr>
              <w:drawing>
                <wp:inline distT="0" distB="0" distL="0" distR="0" wp14:anchorId="0408A2BF" wp14:editId="1413CE3C">
                  <wp:extent cx="1244600" cy="76465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249651" cy="767759"/>
                          </a:xfrm>
                          <a:prstGeom prst="rect">
                            <a:avLst/>
                          </a:prstGeom>
                        </pic:spPr>
                      </pic:pic>
                    </a:graphicData>
                  </a:graphic>
                </wp:inline>
              </w:drawing>
            </w:r>
          </w:p>
        </w:tc>
      </w:tr>
      <w:tr w:rsidR="00202886" w:rsidRPr="00744917" w14:paraId="3D0C77B5" w14:textId="77777777" w:rsidTr="00747C5D">
        <w:tc>
          <w:tcPr>
            <w:tcW w:w="7601" w:type="dxa"/>
            <w:gridSpan w:val="4"/>
          </w:tcPr>
          <w:p w14:paraId="6EA2FEE4" w14:textId="7E195EBF" w:rsidR="00202886" w:rsidRPr="00744917" w:rsidRDefault="00202886" w:rsidP="00AC573F">
            <w:pPr>
              <w:pStyle w:val="Default"/>
              <w:spacing w:line="248" w:lineRule="atLeast"/>
              <w:rPr>
                <w:b/>
                <w:bCs/>
                <w:color w:val="1E1916"/>
                <w:sz w:val="22"/>
                <w:szCs w:val="22"/>
              </w:rPr>
            </w:pPr>
            <w:r w:rsidRPr="00744917">
              <w:rPr>
                <w:b/>
                <w:bCs/>
                <w:color w:val="1E1916"/>
                <w:sz w:val="22"/>
                <w:szCs w:val="22"/>
              </w:rPr>
              <w:t>Dimensions:</w:t>
            </w:r>
          </w:p>
          <w:p w14:paraId="02EC447F" w14:textId="6A8D771E" w:rsidR="00202886" w:rsidRPr="00AC573F" w:rsidRDefault="00AC573F" w:rsidP="00202886">
            <w:pPr>
              <w:pStyle w:val="Default"/>
              <w:spacing w:line="248" w:lineRule="atLeast"/>
              <w:rPr>
                <w:noProof/>
              </w:rPr>
            </w:pPr>
            <w:r>
              <w:rPr>
                <w:noProof/>
              </w:rPr>
              <w:drawing>
                <wp:inline distT="0" distB="0" distL="0" distR="0" wp14:anchorId="3F266A0A" wp14:editId="3FBEE523">
                  <wp:extent cx="3591035" cy="14400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91035" cy="1440000"/>
                          </a:xfrm>
                          <a:prstGeom prst="rect">
                            <a:avLst/>
                          </a:prstGeom>
                        </pic:spPr>
                      </pic:pic>
                    </a:graphicData>
                  </a:graphic>
                </wp:inline>
              </w:drawing>
            </w:r>
          </w:p>
        </w:tc>
      </w:tr>
      <w:tr w:rsidR="00AC573F" w:rsidRPr="00744917" w14:paraId="5D6104E0" w14:textId="77777777" w:rsidTr="00747C5D">
        <w:tc>
          <w:tcPr>
            <w:tcW w:w="3869" w:type="dxa"/>
            <w:gridSpan w:val="2"/>
          </w:tcPr>
          <w:p w14:paraId="723C849F" w14:textId="77777777" w:rsidR="00AC573F" w:rsidRPr="00AF3DC8" w:rsidRDefault="00AC573F" w:rsidP="00AC573F">
            <w:pPr>
              <w:pStyle w:val="Default"/>
              <w:rPr>
                <w:b/>
                <w:bCs/>
                <w:color w:val="1E1916"/>
                <w:sz w:val="22"/>
                <w:szCs w:val="22"/>
              </w:rPr>
            </w:pPr>
            <w:r w:rsidRPr="00AF3DC8">
              <w:rPr>
                <w:b/>
                <w:bCs/>
                <w:color w:val="1E1916"/>
                <w:sz w:val="22"/>
                <w:szCs w:val="22"/>
              </w:rPr>
              <w:t>Battery R</w:t>
            </w:r>
            <w:r>
              <w:rPr>
                <w:b/>
                <w:bCs/>
                <w:color w:val="1E1916"/>
                <w:sz w:val="22"/>
                <w:szCs w:val="22"/>
              </w:rPr>
              <w:t>e</w:t>
            </w:r>
            <w:r w:rsidRPr="00AF3DC8">
              <w:rPr>
                <w:b/>
                <w:bCs/>
                <w:color w:val="1E1916"/>
                <w:sz w:val="22"/>
                <w:szCs w:val="22"/>
              </w:rPr>
              <w:t>placement</w:t>
            </w:r>
            <w:r>
              <w:rPr>
                <w:b/>
                <w:bCs/>
                <w:color w:val="1E1916"/>
                <w:sz w:val="22"/>
                <w:szCs w:val="22"/>
              </w:rPr>
              <w:t xml:space="preserve"> (non-POD)</w:t>
            </w:r>
          </w:p>
          <w:p w14:paraId="16B8AF17" w14:textId="77777777" w:rsidR="00AC573F" w:rsidRPr="00AC573F" w:rsidRDefault="00AC573F" w:rsidP="00AC573F">
            <w:pPr>
              <w:pStyle w:val="Default"/>
              <w:numPr>
                <w:ilvl w:val="0"/>
                <w:numId w:val="5"/>
              </w:numPr>
              <w:rPr>
                <w:sz w:val="15"/>
                <w:szCs w:val="15"/>
              </w:rPr>
            </w:pPr>
            <w:r w:rsidRPr="00AC573F">
              <w:rPr>
                <w:sz w:val="15"/>
                <w:szCs w:val="15"/>
              </w:rPr>
              <w:t>Prior to any work, isolate power to any Batten that requires battery replacement</w:t>
            </w:r>
          </w:p>
          <w:p w14:paraId="4621CB6A" w14:textId="77777777" w:rsidR="00AC573F" w:rsidRPr="00AC573F" w:rsidRDefault="00AC573F" w:rsidP="00AC573F">
            <w:pPr>
              <w:pStyle w:val="Default"/>
              <w:numPr>
                <w:ilvl w:val="0"/>
                <w:numId w:val="5"/>
              </w:numPr>
              <w:rPr>
                <w:sz w:val="15"/>
                <w:szCs w:val="15"/>
              </w:rPr>
            </w:pPr>
            <w:r w:rsidRPr="00AC573F">
              <w:rPr>
                <w:sz w:val="15"/>
                <w:szCs w:val="15"/>
              </w:rPr>
              <w:t xml:space="preserve">Open the Diffuser by releasing the Batten Diffuser Clips </w:t>
            </w:r>
          </w:p>
          <w:p w14:paraId="198574FB" w14:textId="77777777" w:rsidR="00AC573F" w:rsidRPr="00AC573F" w:rsidRDefault="00AC573F" w:rsidP="00AC573F">
            <w:pPr>
              <w:pStyle w:val="Default"/>
              <w:numPr>
                <w:ilvl w:val="0"/>
                <w:numId w:val="5"/>
              </w:numPr>
              <w:rPr>
                <w:sz w:val="15"/>
                <w:szCs w:val="15"/>
              </w:rPr>
            </w:pPr>
            <w:r w:rsidRPr="00AC573F">
              <w:rPr>
                <w:sz w:val="15"/>
                <w:szCs w:val="15"/>
              </w:rPr>
              <w:t>Remove Gear Tray by unclipping the Gear Tray Clips on each side (ensure the Gear Tray is supported while unlocking clips)</w:t>
            </w:r>
          </w:p>
          <w:p w14:paraId="2FE581FF" w14:textId="77777777" w:rsidR="00AC573F" w:rsidRPr="00AC573F" w:rsidRDefault="00AC573F" w:rsidP="00AC573F">
            <w:pPr>
              <w:pStyle w:val="Default"/>
              <w:numPr>
                <w:ilvl w:val="0"/>
                <w:numId w:val="5"/>
              </w:numPr>
              <w:rPr>
                <w:sz w:val="15"/>
                <w:szCs w:val="15"/>
              </w:rPr>
            </w:pPr>
            <w:r w:rsidRPr="00AC573F">
              <w:rPr>
                <w:sz w:val="15"/>
                <w:szCs w:val="15"/>
              </w:rPr>
              <w:t>Remove Battery connector from the Emergency Driver</w:t>
            </w:r>
          </w:p>
          <w:p w14:paraId="12B8F20D" w14:textId="77777777" w:rsidR="00AC573F" w:rsidRPr="00AC573F" w:rsidRDefault="00AC573F" w:rsidP="00AC573F">
            <w:pPr>
              <w:pStyle w:val="Default"/>
              <w:numPr>
                <w:ilvl w:val="0"/>
                <w:numId w:val="5"/>
              </w:numPr>
              <w:rPr>
                <w:sz w:val="15"/>
                <w:szCs w:val="15"/>
              </w:rPr>
            </w:pPr>
            <w:r w:rsidRPr="00AC573F">
              <w:rPr>
                <w:sz w:val="15"/>
                <w:szCs w:val="15"/>
              </w:rPr>
              <w:t>Remove Battery by removing the Screw/Washer/Nuts</w:t>
            </w:r>
          </w:p>
          <w:p w14:paraId="5C2A8B1A" w14:textId="77777777" w:rsidR="00AC573F" w:rsidRPr="00AC573F" w:rsidRDefault="00AC573F" w:rsidP="00AC573F">
            <w:pPr>
              <w:pStyle w:val="Default"/>
              <w:numPr>
                <w:ilvl w:val="0"/>
                <w:numId w:val="5"/>
              </w:numPr>
              <w:rPr>
                <w:sz w:val="15"/>
                <w:szCs w:val="15"/>
              </w:rPr>
            </w:pPr>
            <w:r w:rsidRPr="00AC573F">
              <w:rPr>
                <w:sz w:val="15"/>
                <w:szCs w:val="15"/>
              </w:rPr>
              <w:t>Install replacement Battery/Screw/Washer/Nuts and connect into Emergency Driver</w:t>
            </w:r>
          </w:p>
          <w:p w14:paraId="67274EFE" w14:textId="77777777" w:rsidR="00AC573F" w:rsidRPr="00AC573F" w:rsidRDefault="00AC573F" w:rsidP="00AC573F">
            <w:pPr>
              <w:pStyle w:val="Default"/>
              <w:numPr>
                <w:ilvl w:val="0"/>
                <w:numId w:val="5"/>
              </w:numPr>
              <w:rPr>
                <w:sz w:val="15"/>
                <w:szCs w:val="15"/>
              </w:rPr>
            </w:pPr>
            <w:r w:rsidRPr="00AC573F">
              <w:rPr>
                <w:sz w:val="15"/>
                <w:szCs w:val="15"/>
              </w:rPr>
              <w:t>Re-Install the Gear Tray onto the Gear Tray Clips</w:t>
            </w:r>
          </w:p>
          <w:p w14:paraId="6A0E4B59" w14:textId="77777777" w:rsidR="00AC573F" w:rsidRPr="00AC573F" w:rsidRDefault="00AC573F" w:rsidP="00AC573F">
            <w:pPr>
              <w:pStyle w:val="Default"/>
              <w:numPr>
                <w:ilvl w:val="0"/>
                <w:numId w:val="5"/>
              </w:numPr>
              <w:rPr>
                <w:sz w:val="15"/>
                <w:szCs w:val="15"/>
              </w:rPr>
            </w:pPr>
            <w:r w:rsidRPr="00AC573F">
              <w:rPr>
                <w:sz w:val="15"/>
                <w:szCs w:val="15"/>
              </w:rPr>
              <w:t>Re-Install the Diffuser, close all the Diffuser Clips and secure with screws</w:t>
            </w:r>
          </w:p>
          <w:p w14:paraId="416D96CF" w14:textId="77777777" w:rsidR="00AC573F" w:rsidRPr="00AC573F" w:rsidRDefault="00AC573F" w:rsidP="00AC573F">
            <w:pPr>
              <w:pStyle w:val="NoSpacing"/>
              <w:rPr>
                <w:sz w:val="15"/>
                <w:szCs w:val="15"/>
              </w:rPr>
            </w:pPr>
          </w:p>
          <w:p w14:paraId="243F583F" w14:textId="77777777" w:rsidR="00AC573F" w:rsidRPr="00AC573F" w:rsidRDefault="00AC573F" w:rsidP="00AC573F">
            <w:pPr>
              <w:pStyle w:val="NoSpacing"/>
              <w:rPr>
                <w:rFonts w:ascii="ArialMT,Bold" w:hAnsi="ArialMT,Bold" w:cs="ArialMT,Bold"/>
                <w:color w:val="000000"/>
                <w:sz w:val="15"/>
                <w:szCs w:val="15"/>
              </w:rPr>
            </w:pPr>
            <w:r w:rsidRPr="00AC573F">
              <w:rPr>
                <w:rFonts w:ascii="ArialMT,Bold" w:hAnsi="ArialMT,Bold" w:cs="ArialMT,Bold"/>
                <w:b/>
                <w:bCs/>
                <w:color w:val="000000"/>
                <w:sz w:val="15"/>
                <w:szCs w:val="15"/>
              </w:rPr>
              <w:t>NOTE:</w:t>
            </w:r>
            <w:r w:rsidRPr="00AC573F">
              <w:rPr>
                <w:rFonts w:ascii="ArialMT,Bold" w:hAnsi="ArialMT,Bold" w:cs="ArialMT,Bold"/>
                <w:color w:val="000000"/>
                <w:sz w:val="15"/>
                <w:szCs w:val="15"/>
              </w:rPr>
              <w:t xml:space="preserve"> For POD products refer to Instruction Sheet for LP </w:t>
            </w:r>
            <w:proofErr w:type="gramStart"/>
            <w:r w:rsidRPr="00AC573F">
              <w:rPr>
                <w:rFonts w:ascii="ArialMT,Bold" w:hAnsi="ArialMT,Bold" w:cs="ArialMT,Bold"/>
                <w:color w:val="000000"/>
                <w:sz w:val="15"/>
                <w:szCs w:val="15"/>
              </w:rPr>
              <w:t>POD’s</w:t>
            </w:r>
            <w:proofErr w:type="gramEnd"/>
            <w:r w:rsidRPr="00AC573F">
              <w:rPr>
                <w:rFonts w:ascii="ArialMT,Bold" w:hAnsi="ArialMT,Bold" w:cs="ArialMT,Bold"/>
                <w:color w:val="000000"/>
                <w:sz w:val="15"/>
                <w:szCs w:val="15"/>
              </w:rPr>
              <w:t xml:space="preserve"> provided with product (1948146)</w:t>
            </w:r>
          </w:p>
          <w:p w14:paraId="28967B85" w14:textId="77777777" w:rsidR="00AC573F" w:rsidRPr="00744917" w:rsidRDefault="00AC573F" w:rsidP="00AC573F">
            <w:pPr>
              <w:pStyle w:val="Default"/>
              <w:spacing w:line="248" w:lineRule="atLeast"/>
              <w:rPr>
                <w:b/>
                <w:bCs/>
                <w:color w:val="1E1916"/>
                <w:sz w:val="22"/>
                <w:szCs w:val="22"/>
              </w:rPr>
            </w:pPr>
          </w:p>
        </w:tc>
        <w:tc>
          <w:tcPr>
            <w:tcW w:w="3732" w:type="dxa"/>
            <w:gridSpan w:val="2"/>
          </w:tcPr>
          <w:p w14:paraId="64ADE057" w14:textId="77777777" w:rsidR="00AC573F" w:rsidRDefault="00AC573F" w:rsidP="00AC573F">
            <w:pPr>
              <w:pStyle w:val="CM7"/>
              <w:rPr>
                <w:rFonts w:cs="ArialMT,Bold"/>
                <w:b/>
                <w:bCs/>
                <w:color w:val="1E1916"/>
                <w:sz w:val="22"/>
                <w:szCs w:val="22"/>
              </w:rPr>
            </w:pPr>
            <w:r w:rsidRPr="00744917">
              <w:rPr>
                <w:rFonts w:cs="ArialMT,Bold"/>
                <w:b/>
                <w:bCs/>
                <w:color w:val="1E1916"/>
                <w:sz w:val="22"/>
                <w:szCs w:val="22"/>
              </w:rPr>
              <w:t>Testing:</w:t>
            </w:r>
          </w:p>
          <w:p w14:paraId="7D84672F" w14:textId="77777777" w:rsidR="00AC573F" w:rsidRPr="00AC573F" w:rsidRDefault="00AC573F" w:rsidP="00AC573F">
            <w:pPr>
              <w:pStyle w:val="Default"/>
              <w:spacing w:line="6" w:lineRule="atLeast"/>
              <w:rPr>
                <w:sz w:val="15"/>
                <w:szCs w:val="15"/>
              </w:rPr>
            </w:pPr>
            <w:r w:rsidRPr="00AC573F">
              <w:rPr>
                <w:sz w:val="15"/>
                <w:szCs w:val="15"/>
              </w:rPr>
              <w:t>Once connected to the 240V mains supply, the unit must be allowed to charge the battery for at least 24 hours. Conduct the following tests:</w:t>
            </w:r>
          </w:p>
          <w:p w14:paraId="5B776065" w14:textId="77777777" w:rsidR="00AC573F" w:rsidRPr="00AC573F" w:rsidRDefault="00AC573F" w:rsidP="00AC573F">
            <w:pPr>
              <w:pStyle w:val="Default"/>
              <w:numPr>
                <w:ilvl w:val="0"/>
                <w:numId w:val="1"/>
              </w:numPr>
              <w:spacing w:line="6" w:lineRule="atLeast"/>
              <w:rPr>
                <w:sz w:val="15"/>
                <w:szCs w:val="15"/>
              </w:rPr>
            </w:pPr>
            <w:r w:rsidRPr="00AC573F">
              <w:rPr>
                <w:sz w:val="15"/>
                <w:szCs w:val="15"/>
              </w:rPr>
              <w:t>For the first test, the emergency lamp must remain illuminated for at least 2 hours after disconnection from the mains supply.</w:t>
            </w:r>
          </w:p>
          <w:p w14:paraId="0DB9F94E" w14:textId="77777777" w:rsidR="00AC573F" w:rsidRPr="00AC573F" w:rsidRDefault="00AC573F" w:rsidP="00AC573F">
            <w:pPr>
              <w:pStyle w:val="Default"/>
              <w:numPr>
                <w:ilvl w:val="0"/>
                <w:numId w:val="1"/>
              </w:numPr>
              <w:spacing w:line="6" w:lineRule="atLeast"/>
              <w:rPr>
                <w:sz w:val="15"/>
                <w:szCs w:val="15"/>
              </w:rPr>
            </w:pPr>
            <w:r w:rsidRPr="00AC573F">
              <w:rPr>
                <w:sz w:val="15"/>
                <w:szCs w:val="15"/>
              </w:rPr>
              <w:t xml:space="preserve">Subsequent tests require the unit to illuminate for at least 90 minutes. The results of all tests are required to be recorded in a service logbook, which is to be </w:t>
            </w:r>
            <w:proofErr w:type="gramStart"/>
            <w:r w:rsidRPr="00AC573F">
              <w:rPr>
                <w:sz w:val="15"/>
                <w:szCs w:val="15"/>
              </w:rPr>
              <w:t>kept on-site at all times</w:t>
            </w:r>
            <w:proofErr w:type="gramEnd"/>
            <w:r w:rsidRPr="00AC573F">
              <w:rPr>
                <w:sz w:val="15"/>
                <w:szCs w:val="15"/>
              </w:rPr>
              <w:t>. If the unit fails to remain illuminated for the requisite time, remedial action must be taken to repair the situation and once completed, the unit must pass a subsequent test. For more specific information, please refer to the current edition of the AS 2293.3 Standard.</w:t>
            </w:r>
          </w:p>
          <w:p w14:paraId="329DED6B" w14:textId="77777777" w:rsidR="00AC573F" w:rsidRPr="00AC573F" w:rsidRDefault="00AC573F" w:rsidP="00AC573F">
            <w:pPr>
              <w:pStyle w:val="Default"/>
              <w:numPr>
                <w:ilvl w:val="0"/>
                <w:numId w:val="1"/>
              </w:numPr>
              <w:spacing w:line="6" w:lineRule="atLeast"/>
              <w:rPr>
                <w:sz w:val="15"/>
                <w:szCs w:val="15"/>
              </w:rPr>
            </w:pPr>
            <w:r w:rsidRPr="00AC573F">
              <w:rPr>
                <w:sz w:val="15"/>
                <w:szCs w:val="15"/>
              </w:rPr>
              <w:t>Press and hold Test Button or switch Off Mains Supply, check that the emergency lamp is On.</w:t>
            </w:r>
          </w:p>
          <w:p w14:paraId="6B0296D3" w14:textId="0741A3AC" w:rsidR="00AC573F" w:rsidRPr="00AC573F" w:rsidRDefault="00AC573F" w:rsidP="00AC573F">
            <w:pPr>
              <w:pStyle w:val="Default"/>
              <w:numPr>
                <w:ilvl w:val="0"/>
                <w:numId w:val="1"/>
              </w:numPr>
              <w:spacing w:line="6" w:lineRule="atLeast"/>
              <w:rPr>
                <w:sz w:val="16"/>
                <w:szCs w:val="16"/>
              </w:rPr>
            </w:pPr>
            <w:r w:rsidRPr="00AC573F">
              <w:rPr>
                <w:sz w:val="15"/>
                <w:szCs w:val="15"/>
              </w:rPr>
              <w:t xml:space="preserve">Release the Test Button or Switch </w:t>
            </w:r>
            <w:proofErr w:type="gramStart"/>
            <w:r w:rsidRPr="00AC573F">
              <w:rPr>
                <w:sz w:val="15"/>
                <w:szCs w:val="15"/>
              </w:rPr>
              <w:t>On</w:t>
            </w:r>
            <w:proofErr w:type="gramEnd"/>
            <w:r w:rsidRPr="00AC573F">
              <w:rPr>
                <w:sz w:val="15"/>
                <w:szCs w:val="15"/>
              </w:rPr>
              <w:t xml:space="preserve"> Mains Supply, check that the emergency lamp is Off (Non-maintained operation).</w:t>
            </w:r>
          </w:p>
        </w:tc>
      </w:tr>
      <w:tr w:rsidR="00202886" w:rsidRPr="00744917" w14:paraId="366AEF6E" w14:textId="77777777" w:rsidTr="00747C5D">
        <w:tc>
          <w:tcPr>
            <w:tcW w:w="7601" w:type="dxa"/>
            <w:gridSpan w:val="4"/>
          </w:tcPr>
          <w:tbl>
            <w:tblPr>
              <w:tblStyle w:val="TableGrid"/>
              <w:tblW w:w="7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8"/>
            </w:tblGrid>
            <w:tr w:rsidR="00202886" w:rsidRPr="00744917" w14:paraId="7333520C" w14:textId="77777777" w:rsidTr="004979E1">
              <w:tc>
                <w:tcPr>
                  <w:tcW w:w="7538" w:type="dxa"/>
                </w:tcPr>
                <w:p w14:paraId="05595502" w14:textId="77777777" w:rsidR="00202886" w:rsidRPr="00AC573F" w:rsidRDefault="00202886" w:rsidP="00202886">
                  <w:pPr>
                    <w:pStyle w:val="Default"/>
                    <w:rPr>
                      <w:b/>
                      <w:sz w:val="20"/>
                      <w:szCs w:val="20"/>
                    </w:rPr>
                  </w:pPr>
                  <w:bookmarkStart w:id="4" w:name="OLE_LINK6"/>
                  <w:r w:rsidRPr="00AC573F">
                    <w:rPr>
                      <w:b/>
                      <w:sz w:val="20"/>
                      <w:szCs w:val="20"/>
                    </w:rPr>
                    <w:t>Trouble Shooting:</w:t>
                  </w:r>
                </w:p>
                <w:p w14:paraId="6F02D5F0" w14:textId="4615A0BB" w:rsidR="00202886" w:rsidRPr="00AC573F" w:rsidRDefault="00202886" w:rsidP="00AC573F">
                  <w:pPr>
                    <w:pStyle w:val="CM7"/>
                    <w:spacing w:line="180" w:lineRule="atLeast"/>
                    <w:rPr>
                      <w:rFonts w:cs="ArialMT,Bold"/>
                      <w:bCs/>
                      <w:color w:val="1E1916"/>
                      <w:sz w:val="15"/>
                      <w:szCs w:val="15"/>
                    </w:rPr>
                  </w:pPr>
                  <w:r w:rsidRPr="00AC573F">
                    <w:rPr>
                      <w:rFonts w:cs="ArialMT,Bold"/>
                      <w:bCs/>
                      <w:color w:val="1E1916"/>
                      <w:sz w:val="15"/>
                      <w:szCs w:val="15"/>
                    </w:rPr>
                    <w:t>Below are a list of common problems and their possible causes.</w:t>
                  </w:r>
                </w:p>
                <w:p w14:paraId="5AD657A4" w14:textId="77777777" w:rsidR="00202886" w:rsidRPr="00AC573F" w:rsidRDefault="00202886" w:rsidP="00202886">
                  <w:pPr>
                    <w:pStyle w:val="CM7"/>
                    <w:spacing w:line="180" w:lineRule="atLeast"/>
                    <w:ind w:left="720" w:hanging="720"/>
                    <w:rPr>
                      <w:rFonts w:cs="ArialMT,Bold"/>
                      <w:bCs/>
                      <w:color w:val="1E1916"/>
                      <w:sz w:val="15"/>
                      <w:szCs w:val="15"/>
                    </w:rPr>
                  </w:pPr>
                  <w:r w:rsidRPr="00AC573F">
                    <w:rPr>
                      <w:rFonts w:cs="ArialMT,Bold"/>
                      <w:b/>
                      <w:bCs/>
                      <w:color w:val="1E1916"/>
                      <w:sz w:val="15"/>
                      <w:szCs w:val="15"/>
                    </w:rPr>
                    <w:t xml:space="preserve">Fault: </w:t>
                  </w:r>
                  <w:r w:rsidRPr="00AC573F">
                    <w:rPr>
                      <w:rFonts w:cs="ArialMT,Bold"/>
                      <w:b/>
                      <w:bCs/>
                      <w:color w:val="1E1916"/>
                      <w:sz w:val="15"/>
                      <w:szCs w:val="15"/>
                    </w:rPr>
                    <w:tab/>
                    <w:t>The Green LED Test Switch indicator is not illuminated.</w:t>
                  </w:r>
                </w:p>
                <w:p w14:paraId="6BED075E" w14:textId="77777777" w:rsidR="00202886" w:rsidRPr="00AC573F" w:rsidRDefault="00202886" w:rsidP="00202886">
                  <w:pPr>
                    <w:pStyle w:val="Default"/>
                    <w:ind w:left="720" w:hanging="720"/>
                    <w:rPr>
                      <w:rFonts w:cs="ArialMT"/>
                      <w:color w:val="1E1916"/>
                      <w:sz w:val="15"/>
                      <w:szCs w:val="15"/>
                    </w:rPr>
                  </w:pPr>
                  <w:r w:rsidRPr="00AC573F">
                    <w:rPr>
                      <w:rFonts w:cs="ArialMT"/>
                      <w:color w:val="1E1916"/>
                      <w:sz w:val="15"/>
                      <w:szCs w:val="15"/>
                    </w:rPr>
                    <w:t xml:space="preserve">Check: </w:t>
                  </w:r>
                  <w:r w:rsidRPr="00AC573F">
                    <w:rPr>
                      <w:rFonts w:cs="ArialMT"/>
                      <w:color w:val="1E1916"/>
                      <w:sz w:val="15"/>
                      <w:szCs w:val="15"/>
                    </w:rPr>
                    <w:tab/>
                    <w:t>A.C. is connected and is turned on.</w:t>
                  </w:r>
                </w:p>
                <w:p w14:paraId="7F40845A" w14:textId="77777777" w:rsidR="00202886" w:rsidRPr="00AC573F" w:rsidRDefault="00202886" w:rsidP="00202886">
                  <w:pPr>
                    <w:pStyle w:val="Default"/>
                    <w:ind w:left="720" w:hanging="720"/>
                    <w:rPr>
                      <w:rFonts w:cs="ArialMT"/>
                      <w:color w:val="1E1916"/>
                      <w:sz w:val="15"/>
                      <w:szCs w:val="15"/>
                    </w:rPr>
                  </w:pPr>
                  <w:r w:rsidRPr="00AC573F">
                    <w:rPr>
                      <w:rFonts w:cs="ArialMT"/>
                      <w:color w:val="1E1916"/>
                      <w:sz w:val="15"/>
                      <w:szCs w:val="15"/>
                    </w:rPr>
                    <w:tab/>
                    <w:t>Battery is connected</w:t>
                  </w:r>
                </w:p>
                <w:p w14:paraId="66669AED" w14:textId="7077FC44" w:rsidR="00202886" w:rsidRPr="00AC573F" w:rsidRDefault="00202886" w:rsidP="00AC573F">
                  <w:pPr>
                    <w:pStyle w:val="Default"/>
                    <w:ind w:firstLine="720"/>
                    <w:rPr>
                      <w:rFonts w:cs="ArialMT"/>
                      <w:color w:val="1E1916"/>
                      <w:sz w:val="15"/>
                      <w:szCs w:val="15"/>
                    </w:rPr>
                  </w:pPr>
                  <w:r w:rsidRPr="00AC573F">
                    <w:rPr>
                      <w:rFonts w:cs="ArialMT"/>
                      <w:color w:val="1E1916"/>
                      <w:sz w:val="15"/>
                      <w:szCs w:val="15"/>
                    </w:rPr>
                    <w:t>Test Switch for damage.</w:t>
                  </w:r>
                </w:p>
                <w:p w14:paraId="095253C3" w14:textId="77777777" w:rsidR="00202886" w:rsidRPr="00AC573F" w:rsidRDefault="00202886" w:rsidP="00202886">
                  <w:pPr>
                    <w:pStyle w:val="CM7"/>
                    <w:spacing w:line="180" w:lineRule="atLeast"/>
                    <w:ind w:left="720" w:hanging="720"/>
                    <w:rPr>
                      <w:rFonts w:cs="ArialMT,Bold"/>
                      <w:color w:val="1E1916"/>
                      <w:sz w:val="15"/>
                      <w:szCs w:val="15"/>
                    </w:rPr>
                  </w:pPr>
                  <w:r w:rsidRPr="00AC573F">
                    <w:rPr>
                      <w:rFonts w:cs="ArialMT,Bold"/>
                      <w:b/>
                      <w:bCs/>
                      <w:color w:val="1E1916"/>
                      <w:sz w:val="15"/>
                      <w:szCs w:val="15"/>
                    </w:rPr>
                    <w:t xml:space="preserve">Fault: </w:t>
                  </w:r>
                  <w:r w:rsidRPr="00AC573F">
                    <w:rPr>
                      <w:rFonts w:cs="ArialMT,Bold"/>
                      <w:b/>
                      <w:bCs/>
                      <w:color w:val="1E1916"/>
                      <w:sz w:val="15"/>
                      <w:szCs w:val="15"/>
                    </w:rPr>
                    <w:tab/>
                    <w:t xml:space="preserve">Lamp does not illuminate in emergency mode. </w:t>
                  </w:r>
                </w:p>
                <w:p w14:paraId="36641544" w14:textId="77777777" w:rsidR="00202886" w:rsidRPr="00AC573F" w:rsidRDefault="00202886" w:rsidP="00202886">
                  <w:pPr>
                    <w:pStyle w:val="Default"/>
                    <w:spacing w:line="180" w:lineRule="atLeast"/>
                    <w:rPr>
                      <w:rFonts w:cs="ArialMT"/>
                      <w:color w:val="1E1916"/>
                      <w:sz w:val="15"/>
                      <w:szCs w:val="15"/>
                    </w:rPr>
                  </w:pPr>
                  <w:r w:rsidRPr="00AC573F">
                    <w:rPr>
                      <w:rFonts w:cs="ArialMT"/>
                      <w:color w:val="1E1916"/>
                      <w:sz w:val="15"/>
                      <w:szCs w:val="15"/>
                    </w:rPr>
                    <w:t xml:space="preserve">Check: </w:t>
                  </w:r>
                  <w:r w:rsidRPr="00AC573F">
                    <w:rPr>
                      <w:rFonts w:cs="ArialMT"/>
                      <w:color w:val="1E1916"/>
                      <w:sz w:val="15"/>
                      <w:szCs w:val="15"/>
                    </w:rPr>
                    <w:tab/>
                    <w:t>A.C. is connected.</w:t>
                  </w:r>
                </w:p>
                <w:p w14:paraId="389098BC" w14:textId="77777777" w:rsidR="00202886" w:rsidRPr="00AC573F" w:rsidRDefault="00202886" w:rsidP="00202886">
                  <w:pPr>
                    <w:pStyle w:val="Default"/>
                    <w:spacing w:line="180" w:lineRule="atLeast"/>
                    <w:rPr>
                      <w:rFonts w:cs="ArialMT"/>
                      <w:color w:val="1E1916"/>
                      <w:sz w:val="15"/>
                      <w:szCs w:val="15"/>
                    </w:rPr>
                  </w:pPr>
                  <w:r w:rsidRPr="00AC573F">
                    <w:rPr>
                      <w:rFonts w:cs="ArialMT"/>
                      <w:color w:val="1E1916"/>
                      <w:sz w:val="15"/>
                      <w:szCs w:val="15"/>
                    </w:rPr>
                    <w:tab/>
                    <w:t>Lamp is correctly inserted.</w:t>
                  </w:r>
                </w:p>
                <w:p w14:paraId="22BC0975" w14:textId="7C30A006" w:rsidR="00202886" w:rsidRPr="00AC573F" w:rsidRDefault="00202886" w:rsidP="00202886">
                  <w:pPr>
                    <w:pStyle w:val="Default"/>
                    <w:spacing w:line="180" w:lineRule="atLeast"/>
                    <w:rPr>
                      <w:rFonts w:cs="ArialMT"/>
                      <w:color w:val="1E1916"/>
                      <w:sz w:val="15"/>
                      <w:szCs w:val="15"/>
                    </w:rPr>
                  </w:pPr>
                  <w:r w:rsidRPr="00AC573F">
                    <w:rPr>
                      <w:rFonts w:cs="ArialMT"/>
                      <w:color w:val="1E1916"/>
                      <w:sz w:val="15"/>
                      <w:szCs w:val="15"/>
                    </w:rPr>
                    <w:tab/>
                    <w:t>Battery is connected</w:t>
                  </w:r>
                </w:p>
                <w:p w14:paraId="22C38A6C" w14:textId="77777777" w:rsidR="00202886" w:rsidRPr="00AC573F" w:rsidRDefault="00202886" w:rsidP="00202886">
                  <w:pPr>
                    <w:pStyle w:val="Default"/>
                    <w:spacing w:line="180" w:lineRule="atLeast"/>
                    <w:ind w:left="720" w:hanging="720"/>
                    <w:rPr>
                      <w:rFonts w:cs="ArialMT"/>
                      <w:b/>
                      <w:color w:val="1E1916"/>
                      <w:sz w:val="15"/>
                      <w:szCs w:val="15"/>
                    </w:rPr>
                  </w:pPr>
                  <w:r w:rsidRPr="00AC573F">
                    <w:rPr>
                      <w:rFonts w:cs="ArialMT"/>
                      <w:b/>
                      <w:color w:val="1E1916"/>
                      <w:sz w:val="15"/>
                      <w:szCs w:val="15"/>
                    </w:rPr>
                    <w:t xml:space="preserve">Fault: </w:t>
                  </w:r>
                  <w:r w:rsidRPr="00AC573F">
                    <w:rPr>
                      <w:rFonts w:cs="ArialMT"/>
                      <w:b/>
                      <w:color w:val="1E1916"/>
                      <w:sz w:val="15"/>
                      <w:szCs w:val="15"/>
                    </w:rPr>
                    <w:tab/>
                    <w:t>Lamp illuminates in emergency mode, but only stays on for a short period.</w:t>
                  </w:r>
                </w:p>
                <w:p w14:paraId="42A21E8F" w14:textId="77777777" w:rsidR="00202886" w:rsidRPr="00AC573F" w:rsidRDefault="00202886" w:rsidP="00202886">
                  <w:pPr>
                    <w:pStyle w:val="Default"/>
                    <w:spacing w:line="180" w:lineRule="atLeast"/>
                    <w:ind w:left="720" w:hanging="720"/>
                    <w:rPr>
                      <w:rFonts w:cs="ArialMT"/>
                      <w:color w:val="1E1916"/>
                      <w:sz w:val="15"/>
                      <w:szCs w:val="15"/>
                    </w:rPr>
                  </w:pPr>
                  <w:r w:rsidRPr="00AC573F">
                    <w:rPr>
                      <w:rFonts w:cs="ArialMT"/>
                      <w:color w:val="1E1916"/>
                      <w:sz w:val="15"/>
                      <w:szCs w:val="15"/>
                    </w:rPr>
                    <w:t>Check:</w:t>
                  </w:r>
                  <w:r w:rsidRPr="00AC573F">
                    <w:rPr>
                      <w:rFonts w:cs="ArialMT"/>
                      <w:color w:val="1E1916"/>
                      <w:sz w:val="15"/>
                      <w:szCs w:val="15"/>
                    </w:rPr>
                    <w:tab/>
                    <w:t>Battery has been allowed to charge for at least 24 hours.</w:t>
                  </w:r>
                </w:p>
                <w:p w14:paraId="607B3F2C" w14:textId="77777777" w:rsidR="00202886" w:rsidRPr="00744917" w:rsidRDefault="00202886" w:rsidP="00202886">
                  <w:pPr>
                    <w:pStyle w:val="Default"/>
                    <w:rPr>
                      <w:sz w:val="16"/>
                      <w:szCs w:val="16"/>
                    </w:rPr>
                  </w:pPr>
                  <w:r w:rsidRPr="00AC573F">
                    <w:rPr>
                      <w:rFonts w:cs="ArialMT"/>
                      <w:color w:val="1E1916"/>
                      <w:sz w:val="15"/>
                      <w:szCs w:val="15"/>
                    </w:rPr>
                    <w:tab/>
                    <w:t>Battery for damage.</w:t>
                  </w:r>
                  <w:bookmarkEnd w:id="4"/>
                </w:p>
              </w:tc>
            </w:tr>
          </w:tbl>
          <w:p w14:paraId="28AAAAE6" w14:textId="77777777" w:rsidR="00202886" w:rsidRPr="00744917" w:rsidRDefault="00202886" w:rsidP="00202886">
            <w:pPr>
              <w:pStyle w:val="Default"/>
            </w:pPr>
          </w:p>
        </w:tc>
      </w:tr>
      <w:tr w:rsidR="00202886" w:rsidRPr="00744917" w14:paraId="35FDE7DE" w14:textId="77777777" w:rsidTr="00747C5D">
        <w:tc>
          <w:tcPr>
            <w:tcW w:w="7601" w:type="dxa"/>
            <w:gridSpan w:val="4"/>
          </w:tcPr>
          <w:p w14:paraId="47F5848A" w14:textId="77777777" w:rsidR="00202886" w:rsidRPr="00AC573F" w:rsidRDefault="00202886" w:rsidP="00202886">
            <w:pPr>
              <w:pStyle w:val="Default"/>
              <w:spacing w:line="180" w:lineRule="atLeast"/>
              <w:rPr>
                <w:rFonts w:cs="ArialMT"/>
                <w:b/>
                <w:color w:val="1E1916"/>
                <w:sz w:val="16"/>
                <w:szCs w:val="16"/>
              </w:rPr>
            </w:pPr>
            <w:r w:rsidRPr="00AC573F">
              <w:rPr>
                <w:b/>
                <w:sz w:val="16"/>
                <w:szCs w:val="16"/>
              </w:rPr>
              <w:t xml:space="preserve">Rated Emergency Lumen Output in accordance with AS2293.1, not applicable for –TH (theatre) version (refer to spacing tables for installation positions): </w:t>
            </w:r>
          </w:p>
          <w:p w14:paraId="30EA8EA1" w14:textId="77777777" w:rsidR="00202886" w:rsidRPr="00744917" w:rsidRDefault="00202886" w:rsidP="00202886">
            <w:pPr>
              <w:pStyle w:val="Default"/>
              <w:spacing w:line="180" w:lineRule="atLeast"/>
              <w:rPr>
                <w:rFonts w:cs="ArialMT"/>
                <w:color w:val="1E1916"/>
                <w:sz w:val="16"/>
                <w:szCs w:val="16"/>
              </w:rPr>
            </w:pPr>
            <w:r w:rsidRPr="00744917">
              <w:rPr>
                <w:rFonts w:cs="ArialMT"/>
                <w:color w:val="1E1916"/>
                <w:sz w:val="16"/>
                <w:szCs w:val="16"/>
              </w:rPr>
              <w:tab/>
            </w:r>
          </w:p>
          <w:p w14:paraId="3B7FEEEE" w14:textId="400A82F5" w:rsidR="00202886" w:rsidRPr="00744917" w:rsidRDefault="00202886" w:rsidP="00202886">
            <w:pPr>
              <w:pStyle w:val="Default"/>
              <w:rPr>
                <w:rFonts w:cs="ArialMT"/>
                <w:color w:val="auto"/>
                <w:sz w:val="16"/>
                <w:szCs w:val="16"/>
              </w:rPr>
            </w:pPr>
            <w:r w:rsidRPr="00AC573F">
              <w:rPr>
                <w:color w:val="1E1816"/>
                <w:sz w:val="14"/>
                <w:szCs w:val="14"/>
              </w:rPr>
              <w:t>Refer to the Technical Label for classification information.</w:t>
            </w:r>
          </w:p>
        </w:tc>
      </w:tr>
      <w:tr w:rsidR="00202886" w:rsidRPr="00744917" w14:paraId="32E19A49" w14:textId="77777777" w:rsidTr="00747C5D">
        <w:tc>
          <w:tcPr>
            <w:tcW w:w="7601" w:type="dxa"/>
            <w:gridSpan w:val="4"/>
          </w:tcPr>
          <w:p w14:paraId="53482C26" w14:textId="27B9D775" w:rsidR="00202886" w:rsidRPr="00744917" w:rsidRDefault="00202886" w:rsidP="00AC573F">
            <w:pPr>
              <w:pStyle w:val="CM8"/>
              <w:spacing w:line="180" w:lineRule="atLeast"/>
              <w:ind w:right="33"/>
              <w:rPr>
                <w:rFonts w:cs="ArialMT"/>
                <w:color w:val="1E1916"/>
                <w:sz w:val="16"/>
                <w:szCs w:val="16"/>
              </w:rPr>
            </w:pPr>
            <w:r w:rsidRPr="00744917">
              <w:rPr>
                <w:b/>
                <w:sz w:val="22"/>
                <w:szCs w:val="22"/>
              </w:rPr>
              <w:t>Warranty:</w:t>
            </w:r>
          </w:p>
          <w:p w14:paraId="03AA2F34" w14:textId="1F8B607F" w:rsidR="00202886" w:rsidRPr="00744917" w:rsidRDefault="00202886" w:rsidP="00202886">
            <w:pPr>
              <w:pStyle w:val="Default"/>
            </w:pPr>
            <w:bookmarkStart w:id="5" w:name="OLE_LINK3"/>
            <w:bookmarkStart w:id="6" w:name="OLE_LINK4"/>
            <w:r w:rsidRPr="00744917">
              <w:rPr>
                <w:rFonts w:cs="ArialMT"/>
                <w:color w:val="1E1916"/>
                <w:sz w:val="16"/>
                <w:szCs w:val="16"/>
              </w:rPr>
              <w:t xml:space="preserve">For Product Warranty information and Terms and Conditions of Sales please refer to our website </w:t>
            </w:r>
            <w:hyperlink r:id="rId21" w:history="1">
              <w:r w:rsidRPr="00744917">
                <w:rPr>
                  <w:rStyle w:val="Hyperlink"/>
                  <w:rFonts w:cs="ArialMT"/>
                  <w:sz w:val="16"/>
                  <w:szCs w:val="16"/>
                </w:rPr>
                <w:t>http://clevertronics.com.au/terms-conditions-sale-australia-nz/</w:t>
              </w:r>
            </w:hyperlink>
            <w:r w:rsidRPr="00744917">
              <w:rPr>
                <w:rFonts w:cs="ArialMT"/>
                <w:color w:val="1E1916"/>
                <w:sz w:val="16"/>
                <w:szCs w:val="16"/>
              </w:rPr>
              <w:t xml:space="preserve"> </w:t>
            </w:r>
            <w:bookmarkEnd w:id="5"/>
            <w:bookmarkEnd w:id="6"/>
          </w:p>
        </w:tc>
      </w:tr>
    </w:tbl>
    <w:p w14:paraId="591624A4" w14:textId="53D505C5" w:rsidR="00CD12E1" w:rsidRPr="00744917" w:rsidRDefault="00CD12E1" w:rsidP="00CD12E1">
      <w:pPr>
        <w:pStyle w:val="Default"/>
        <w:spacing w:line="180" w:lineRule="atLeast"/>
        <w:rPr>
          <w:rFonts w:cs="ArialMT"/>
          <w:color w:val="1E1916"/>
          <w:sz w:val="16"/>
          <w:szCs w:val="16"/>
        </w:rPr>
      </w:pPr>
    </w:p>
    <w:sectPr w:rsidR="00CD12E1" w:rsidRPr="00744917" w:rsidSect="002E36D9">
      <w:footerReference w:type="default" r:id="rId22"/>
      <w:pgSz w:w="16838" w:h="11906" w:orient="landscape"/>
      <w:pgMar w:top="454" w:right="454" w:bottom="454" w:left="454" w:header="0" w:footer="5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BDFA5" w14:textId="77777777" w:rsidR="001651C5" w:rsidRDefault="001651C5" w:rsidP="00947B7C">
      <w:pPr>
        <w:spacing w:after="0" w:line="240" w:lineRule="auto"/>
      </w:pPr>
      <w:r>
        <w:separator/>
      </w:r>
    </w:p>
  </w:endnote>
  <w:endnote w:type="continuationSeparator" w:id="0">
    <w:p w14:paraId="39360C18" w14:textId="77777777" w:rsidR="001651C5" w:rsidRDefault="001651C5" w:rsidP="00947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MT,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lack">
    <w:altName w:val="Arial"/>
    <w:panose1 w:val="00000000000000000000"/>
    <w:charset w:val="00"/>
    <w:family w:val="swiss"/>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2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1"/>
      <w:gridCol w:w="1891"/>
    </w:tblGrid>
    <w:tr w:rsidR="00F0664C" w:rsidRPr="00F0664C" w14:paraId="4D38F93A" w14:textId="77777777" w:rsidTr="00F0664C">
      <w:tc>
        <w:tcPr>
          <w:tcW w:w="1134" w:type="dxa"/>
        </w:tcPr>
        <w:p w14:paraId="7918973C" w14:textId="49A90818" w:rsidR="00F0664C" w:rsidRPr="00F0664C" w:rsidRDefault="00747C5D" w:rsidP="00F0664C">
          <w:pPr>
            <w:pStyle w:val="Default"/>
            <w:jc w:val="right"/>
            <w:rPr>
              <w:b/>
              <w:bCs/>
              <w:color w:val="1E1916"/>
              <w:sz w:val="16"/>
              <w:szCs w:val="16"/>
            </w:rPr>
          </w:pPr>
          <w:r>
            <w:rPr>
              <w:b/>
              <w:bCs/>
              <w:color w:val="1E1916"/>
              <w:sz w:val="16"/>
              <w:szCs w:val="16"/>
            </w:rPr>
            <w:t>1948880</w:t>
          </w:r>
        </w:p>
      </w:tc>
      <w:tc>
        <w:tcPr>
          <w:tcW w:w="851" w:type="dxa"/>
        </w:tcPr>
        <w:p w14:paraId="3F6EE01E" w14:textId="75C8B1AE" w:rsidR="00F0664C" w:rsidRPr="00F0664C" w:rsidRDefault="00F0664C" w:rsidP="00F0664C">
          <w:pPr>
            <w:pStyle w:val="Default"/>
            <w:jc w:val="right"/>
            <w:rPr>
              <w:b/>
              <w:bCs/>
              <w:color w:val="1E1916"/>
              <w:sz w:val="16"/>
              <w:szCs w:val="16"/>
            </w:rPr>
          </w:pPr>
          <w:r w:rsidRPr="00F0664C">
            <w:rPr>
              <w:b/>
              <w:bCs/>
              <w:color w:val="1E1916"/>
              <w:sz w:val="16"/>
              <w:szCs w:val="16"/>
            </w:rPr>
            <w:t>V</w:t>
          </w:r>
          <w:r w:rsidR="00747C5D">
            <w:rPr>
              <w:b/>
              <w:bCs/>
              <w:color w:val="1E1916"/>
              <w:sz w:val="16"/>
              <w:szCs w:val="16"/>
            </w:rPr>
            <w:t>1.</w:t>
          </w:r>
          <w:r w:rsidR="00166752">
            <w:rPr>
              <w:b/>
              <w:bCs/>
              <w:color w:val="1E1916"/>
              <w:sz w:val="16"/>
              <w:szCs w:val="16"/>
            </w:rPr>
            <w:t>7</w:t>
          </w:r>
          <w:r w:rsidRPr="00F0664C">
            <w:rPr>
              <w:b/>
              <w:bCs/>
              <w:color w:val="1E1916"/>
              <w:sz w:val="16"/>
              <w:szCs w:val="16"/>
            </w:rPr>
            <w:t xml:space="preserve"> </w:t>
          </w:r>
        </w:p>
      </w:tc>
      <w:tc>
        <w:tcPr>
          <w:tcW w:w="1891" w:type="dxa"/>
        </w:tcPr>
        <w:p w14:paraId="1B98BA8A" w14:textId="2C22F153" w:rsidR="00F0664C" w:rsidRPr="00F0664C" w:rsidRDefault="00F0664C" w:rsidP="00F0664C">
          <w:pPr>
            <w:pStyle w:val="Default"/>
            <w:jc w:val="right"/>
            <w:rPr>
              <w:b/>
              <w:bCs/>
              <w:color w:val="1E1916"/>
              <w:sz w:val="16"/>
              <w:szCs w:val="16"/>
            </w:rPr>
          </w:pPr>
          <w:r w:rsidRPr="00F0664C">
            <w:rPr>
              <w:b/>
              <w:bCs/>
              <w:color w:val="1E1916"/>
              <w:sz w:val="16"/>
              <w:szCs w:val="16"/>
            </w:rPr>
            <w:fldChar w:fldCharType="begin"/>
          </w:r>
          <w:r w:rsidRPr="00F0664C">
            <w:rPr>
              <w:b/>
              <w:bCs/>
              <w:color w:val="1E1916"/>
              <w:sz w:val="16"/>
              <w:szCs w:val="16"/>
            </w:rPr>
            <w:instrText xml:space="preserve"> DATE  \@ "d MMMM yyyy"  \* MERGEFORMAT </w:instrText>
          </w:r>
          <w:r w:rsidRPr="00F0664C">
            <w:rPr>
              <w:b/>
              <w:bCs/>
              <w:color w:val="1E1916"/>
              <w:sz w:val="16"/>
              <w:szCs w:val="16"/>
            </w:rPr>
            <w:fldChar w:fldCharType="separate"/>
          </w:r>
          <w:r w:rsidR="0010608C">
            <w:rPr>
              <w:b/>
              <w:bCs/>
              <w:noProof/>
              <w:color w:val="1E1916"/>
              <w:sz w:val="16"/>
              <w:szCs w:val="16"/>
            </w:rPr>
            <w:t>27 March 2025</w:t>
          </w:r>
          <w:r w:rsidRPr="00F0664C">
            <w:rPr>
              <w:b/>
              <w:bCs/>
              <w:color w:val="1E1916"/>
              <w:sz w:val="16"/>
              <w:szCs w:val="16"/>
            </w:rPr>
            <w:fldChar w:fldCharType="end"/>
          </w:r>
        </w:p>
      </w:tc>
    </w:tr>
  </w:tbl>
  <w:p w14:paraId="0B305F5B" w14:textId="2B03D8C3" w:rsidR="00947B7C" w:rsidRPr="002E36D9" w:rsidRDefault="002E36D9" w:rsidP="00F0664C">
    <w:pPr>
      <w:pStyle w:val="Footer"/>
      <w:rPr>
        <w:sz w:val="16"/>
        <w:szCs w:val="16"/>
      </w:rPr>
    </w:pPr>
    <w:r w:rsidRPr="002E36D9">
      <w:rPr>
        <w:sz w:val="16"/>
        <w:szCs w:val="16"/>
      </w:rPr>
      <w:t xml:space="preserve">Instruction Sheet Template </w:t>
    </w:r>
    <w:r>
      <w:rPr>
        <w:sz w:val="16"/>
        <w:szCs w:val="16"/>
      </w:rPr>
      <w:t xml:space="preserve">- </w:t>
    </w:r>
    <w:r w:rsidRPr="002E36D9">
      <w:rPr>
        <w:sz w:val="16"/>
        <w:szCs w:val="16"/>
      </w:rPr>
      <w:t>V1.</w:t>
    </w:r>
    <w:r w:rsidR="00386817">
      <w:rPr>
        <w:sz w:val="16"/>
        <w:szCs w:val="16"/>
      </w:rPr>
      <w:t>3</w:t>
    </w:r>
    <w:r w:rsidRPr="002E36D9">
      <w:rPr>
        <w:sz w:val="16"/>
        <w:szCs w:val="16"/>
      </w:rPr>
      <w:t xml:space="preserve"> – Updated </w:t>
    </w:r>
    <w:r w:rsidR="00386817">
      <w:rPr>
        <w:sz w:val="16"/>
        <w:szCs w:val="16"/>
      </w:rPr>
      <w:t>20</w:t>
    </w:r>
    <w:r w:rsidR="00052D87">
      <w:rPr>
        <w:sz w:val="16"/>
        <w:szCs w:val="16"/>
      </w:rPr>
      <w:t>/0</w:t>
    </w:r>
    <w:r w:rsidR="00386817">
      <w:rPr>
        <w:sz w:val="16"/>
        <w:szCs w:val="16"/>
      </w:rPr>
      <w:t>1</w:t>
    </w:r>
    <w:r w:rsidR="00052D87">
      <w:rPr>
        <w:sz w:val="16"/>
        <w:szCs w:val="16"/>
      </w:rPr>
      <w:t>/202</w:t>
    </w:r>
    <w:r w:rsidR="00386817">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99E10" w14:textId="77777777" w:rsidR="001651C5" w:rsidRDefault="001651C5" w:rsidP="00947B7C">
      <w:pPr>
        <w:spacing w:after="0" w:line="240" w:lineRule="auto"/>
      </w:pPr>
      <w:r>
        <w:separator/>
      </w:r>
    </w:p>
  </w:footnote>
  <w:footnote w:type="continuationSeparator" w:id="0">
    <w:p w14:paraId="6576D3AF" w14:textId="77777777" w:rsidR="001651C5" w:rsidRDefault="001651C5" w:rsidP="00947B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AB4"/>
    <w:multiLevelType w:val="hybridMultilevel"/>
    <w:tmpl w:val="C1F207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380615"/>
    <w:multiLevelType w:val="hybridMultilevel"/>
    <w:tmpl w:val="14E261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666575E6"/>
    <w:multiLevelType w:val="hybridMultilevel"/>
    <w:tmpl w:val="B290EF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2CC5870"/>
    <w:multiLevelType w:val="hybridMultilevel"/>
    <w:tmpl w:val="995850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76253B78"/>
    <w:multiLevelType w:val="hybridMultilevel"/>
    <w:tmpl w:val="5C768C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50612180">
    <w:abstractNumId w:val="2"/>
  </w:num>
  <w:num w:numId="2" w16cid:durableId="264307244">
    <w:abstractNumId w:val="4"/>
  </w:num>
  <w:num w:numId="3" w16cid:durableId="100609002">
    <w:abstractNumId w:val="1"/>
  </w:num>
  <w:num w:numId="4" w16cid:durableId="821114810">
    <w:abstractNumId w:val="0"/>
  </w:num>
  <w:num w:numId="5" w16cid:durableId="99759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DATA" w:val="&lt;21.4.0.33:119&gt;eJzNjDkSgzAMAHmKRr0NhhQUtnkLhwyeAZmRApPnJ6nyhWy9u354HTvcJJoLB3S2QSCey5J5DXg9k+lxiH6iUX5W6+zDNrbrEO5RDF/HRPKJEYSSkG5GaS68aEDjMPpTSso7KdTR199VrP6FNyPbJdk="/>
    <w:docVar w:name="WR_METADATA_KEY" w:val="5ab2238e-9828-4c8e-9e77-ef94a91967ba"/>
  </w:docVars>
  <w:rsids>
    <w:rsidRoot w:val="0047315E"/>
    <w:rsid w:val="00010583"/>
    <w:rsid w:val="00032A6C"/>
    <w:rsid w:val="000351FF"/>
    <w:rsid w:val="00035D1B"/>
    <w:rsid w:val="00043BA5"/>
    <w:rsid w:val="0004547D"/>
    <w:rsid w:val="00052D87"/>
    <w:rsid w:val="000546A9"/>
    <w:rsid w:val="00067609"/>
    <w:rsid w:val="00086087"/>
    <w:rsid w:val="00086769"/>
    <w:rsid w:val="000C3301"/>
    <w:rsid w:val="00102CE1"/>
    <w:rsid w:val="0010608C"/>
    <w:rsid w:val="001161BC"/>
    <w:rsid w:val="00157386"/>
    <w:rsid w:val="001629F3"/>
    <w:rsid w:val="001651C5"/>
    <w:rsid w:val="00166752"/>
    <w:rsid w:val="00170317"/>
    <w:rsid w:val="00181E61"/>
    <w:rsid w:val="00186D4C"/>
    <w:rsid w:val="001A7882"/>
    <w:rsid w:val="001D1279"/>
    <w:rsid w:val="001E3CFE"/>
    <w:rsid w:val="001E57B6"/>
    <w:rsid w:val="001E5D0A"/>
    <w:rsid w:val="001F6BD0"/>
    <w:rsid w:val="00202886"/>
    <w:rsid w:val="0022278C"/>
    <w:rsid w:val="002276CD"/>
    <w:rsid w:val="00243DAB"/>
    <w:rsid w:val="002440A4"/>
    <w:rsid w:val="00270479"/>
    <w:rsid w:val="002802C0"/>
    <w:rsid w:val="0029543D"/>
    <w:rsid w:val="002A1518"/>
    <w:rsid w:val="002A5A4A"/>
    <w:rsid w:val="002A6280"/>
    <w:rsid w:val="002B4688"/>
    <w:rsid w:val="002C7322"/>
    <w:rsid w:val="002D70E7"/>
    <w:rsid w:val="002E36D9"/>
    <w:rsid w:val="002F19B0"/>
    <w:rsid w:val="00306542"/>
    <w:rsid w:val="00310BF9"/>
    <w:rsid w:val="003308AB"/>
    <w:rsid w:val="00342E7D"/>
    <w:rsid w:val="003514DD"/>
    <w:rsid w:val="00364506"/>
    <w:rsid w:val="00367A69"/>
    <w:rsid w:val="003806E9"/>
    <w:rsid w:val="00384601"/>
    <w:rsid w:val="00384E11"/>
    <w:rsid w:val="00386817"/>
    <w:rsid w:val="00393156"/>
    <w:rsid w:val="003D4098"/>
    <w:rsid w:val="003E3D08"/>
    <w:rsid w:val="003F15F7"/>
    <w:rsid w:val="00401E16"/>
    <w:rsid w:val="00422441"/>
    <w:rsid w:val="00435E09"/>
    <w:rsid w:val="00467CDD"/>
    <w:rsid w:val="0047315E"/>
    <w:rsid w:val="004979E1"/>
    <w:rsid w:val="004A6167"/>
    <w:rsid w:val="004C1603"/>
    <w:rsid w:val="00506EDB"/>
    <w:rsid w:val="0051426C"/>
    <w:rsid w:val="00515E4F"/>
    <w:rsid w:val="00531231"/>
    <w:rsid w:val="00535FD8"/>
    <w:rsid w:val="00552AC0"/>
    <w:rsid w:val="0057121E"/>
    <w:rsid w:val="005729D2"/>
    <w:rsid w:val="00577C20"/>
    <w:rsid w:val="00577F42"/>
    <w:rsid w:val="00584E55"/>
    <w:rsid w:val="00585453"/>
    <w:rsid w:val="005A6599"/>
    <w:rsid w:val="005A659A"/>
    <w:rsid w:val="0060574F"/>
    <w:rsid w:val="006064D6"/>
    <w:rsid w:val="00624F33"/>
    <w:rsid w:val="00630F54"/>
    <w:rsid w:val="006327D7"/>
    <w:rsid w:val="006755F7"/>
    <w:rsid w:val="00676AB0"/>
    <w:rsid w:val="006D38CF"/>
    <w:rsid w:val="00707D22"/>
    <w:rsid w:val="00717DEB"/>
    <w:rsid w:val="0073000B"/>
    <w:rsid w:val="00732853"/>
    <w:rsid w:val="00744917"/>
    <w:rsid w:val="00747C5D"/>
    <w:rsid w:val="00761940"/>
    <w:rsid w:val="007C394B"/>
    <w:rsid w:val="007C6A4D"/>
    <w:rsid w:val="007E7C4F"/>
    <w:rsid w:val="00835D73"/>
    <w:rsid w:val="00842991"/>
    <w:rsid w:val="008448AE"/>
    <w:rsid w:val="00844D52"/>
    <w:rsid w:val="008612CA"/>
    <w:rsid w:val="008641EB"/>
    <w:rsid w:val="008715A3"/>
    <w:rsid w:val="00877709"/>
    <w:rsid w:val="008A566D"/>
    <w:rsid w:val="008C7283"/>
    <w:rsid w:val="008F3CB9"/>
    <w:rsid w:val="00925B55"/>
    <w:rsid w:val="00932912"/>
    <w:rsid w:val="00947B7C"/>
    <w:rsid w:val="0095257F"/>
    <w:rsid w:val="009920BF"/>
    <w:rsid w:val="009A5973"/>
    <w:rsid w:val="009B0993"/>
    <w:rsid w:val="009B244F"/>
    <w:rsid w:val="009C0BFC"/>
    <w:rsid w:val="009C2F41"/>
    <w:rsid w:val="009C35CE"/>
    <w:rsid w:val="009C6C38"/>
    <w:rsid w:val="009D1DB8"/>
    <w:rsid w:val="009D201F"/>
    <w:rsid w:val="009D73DD"/>
    <w:rsid w:val="009E393E"/>
    <w:rsid w:val="009F3F19"/>
    <w:rsid w:val="00A108AE"/>
    <w:rsid w:val="00A12F46"/>
    <w:rsid w:val="00A13D9A"/>
    <w:rsid w:val="00A4045C"/>
    <w:rsid w:val="00A41D12"/>
    <w:rsid w:val="00A5443C"/>
    <w:rsid w:val="00A54CEA"/>
    <w:rsid w:val="00A62F3B"/>
    <w:rsid w:val="00A63AD2"/>
    <w:rsid w:val="00A7045B"/>
    <w:rsid w:val="00A7545E"/>
    <w:rsid w:val="00A95B7C"/>
    <w:rsid w:val="00A9783D"/>
    <w:rsid w:val="00AA4734"/>
    <w:rsid w:val="00AB0FD4"/>
    <w:rsid w:val="00AB710E"/>
    <w:rsid w:val="00AC573F"/>
    <w:rsid w:val="00AD5407"/>
    <w:rsid w:val="00AE6370"/>
    <w:rsid w:val="00B05D9B"/>
    <w:rsid w:val="00B22026"/>
    <w:rsid w:val="00B22274"/>
    <w:rsid w:val="00B457F6"/>
    <w:rsid w:val="00B46F98"/>
    <w:rsid w:val="00B67A4C"/>
    <w:rsid w:val="00B75A5B"/>
    <w:rsid w:val="00B90C49"/>
    <w:rsid w:val="00B9168F"/>
    <w:rsid w:val="00BA11FE"/>
    <w:rsid w:val="00BD36CE"/>
    <w:rsid w:val="00BE30C0"/>
    <w:rsid w:val="00BF47BD"/>
    <w:rsid w:val="00BF67D0"/>
    <w:rsid w:val="00C03084"/>
    <w:rsid w:val="00C03AF9"/>
    <w:rsid w:val="00C1555C"/>
    <w:rsid w:val="00C249A7"/>
    <w:rsid w:val="00C262F7"/>
    <w:rsid w:val="00C27E6D"/>
    <w:rsid w:val="00C37CA4"/>
    <w:rsid w:val="00C539A4"/>
    <w:rsid w:val="00C54D9D"/>
    <w:rsid w:val="00C66409"/>
    <w:rsid w:val="00C81B9F"/>
    <w:rsid w:val="00C91EC1"/>
    <w:rsid w:val="00C97285"/>
    <w:rsid w:val="00C97412"/>
    <w:rsid w:val="00CA5206"/>
    <w:rsid w:val="00CA5DC5"/>
    <w:rsid w:val="00CB352B"/>
    <w:rsid w:val="00CB76D9"/>
    <w:rsid w:val="00CD12E1"/>
    <w:rsid w:val="00CE16AF"/>
    <w:rsid w:val="00D11543"/>
    <w:rsid w:val="00D11A7A"/>
    <w:rsid w:val="00D13977"/>
    <w:rsid w:val="00D14144"/>
    <w:rsid w:val="00D20C9D"/>
    <w:rsid w:val="00D30E82"/>
    <w:rsid w:val="00D55D1D"/>
    <w:rsid w:val="00D654CC"/>
    <w:rsid w:val="00D9723E"/>
    <w:rsid w:val="00DC6310"/>
    <w:rsid w:val="00DD7901"/>
    <w:rsid w:val="00DF3FFB"/>
    <w:rsid w:val="00E04E86"/>
    <w:rsid w:val="00E06284"/>
    <w:rsid w:val="00E13EA5"/>
    <w:rsid w:val="00E15645"/>
    <w:rsid w:val="00E24C50"/>
    <w:rsid w:val="00E43971"/>
    <w:rsid w:val="00E55DED"/>
    <w:rsid w:val="00E64D30"/>
    <w:rsid w:val="00E65133"/>
    <w:rsid w:val="00E73708"/>
    <w:rsid w:val="00E74A23"/>
    <w:rsid w:val="00E77A0C"/>
    <w:rsid w:val="00EB4C31"/>
    <w:rsid w:val="00EC64C2"/>
    <w:rsid w:val="00ED1C8A"/>
    <w:rsid w:val="00ED2893"/>
    <w:rsid w:val="00EF2FB3"/>
    <w:rsid w:val="00F00F9E"/>
    <w:rsid w:val="00F0664C"/>
    <w:rsid w:val="00F53E43"/>
    <w:rsid w:val="00F6482F"/>
    <w:rsid w:val="00F94E97"/>
    <w:rsid w:val="00FC3A68"/>
    <w:rsid w:val="00FC62E3"/>
    <w:rsid w:val="00FE586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05E9C"/>
  <w15:docId w15:val="{526C33BB-3409-420E-9735-A2D22072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5CE"/>
    <w:pPr>
      <w:spacing w:after="200" w:line="276" w:lineRule="auto"/>
    </w:pPr>
    <w:rPr>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35CE"/>
    <w:pPr>
      <w:widowControl w:val="0"/>
      <w:autoSpaceDE w:val="0"/>
      <w:autoSpaceDN w:val="0"/>
      <w:adjustRightInd w:val="0"/>
      <w:spacing w:after="0" w:line="240" w:lineRule="auto"/>
    </w:pPr>
    <w:rPr>
      <w:rFonts w:ascii="ArialMT,Bold" w:hAnsi="ArialMT,Bold" w:cs="ArialMT,Bold"/>
      <w:color w:val="000000"/>
      <w:sz w:val="24"/>
      <w:szCs w:val="24"/>
      <w:lang w:eastAsia="en-AU"/>
    </w:rPr>
  </w:style>
  <w:style w:type="paragraph" w:customStyle="1" w:styleId="CM7">
    <w:name w:val="CM7"/>
    <w:basedOn w:val="Default"/>
    <w:next w:val="Default"/>
    <w:uiPriority w:val="99"/>
    <w:rsid w:val="009C35CE"/>
    <w:rPr>
      <w:rFonts w:cstheme="minorBidi"/>
      <w:color w:val="auto"/>
    </w:rPr>
  </w:style>
  <w:style w:type="paragraph" w:customStyle="1" w:styleId="CM8">
    <w:name w:val="CM8"/>
    <w:basedOn w:val="Default"/>
    <w:next w:val="Default"/>
    <w:uiPriority w:val="99"/>
    <w:rsid w:val="009C35CE"/>
    <w:rPr>
      <w:rFonts w:cstheme="minorBidi"/>
      <w:color w:val="auto"/>
    </w:rPr>
  </w:style>
  <w:style w:type="table" w:styleId="TableGrid">
    <w:name w:val="Table Grid"/>
    <w:basedOn w:val="TableNormal"/>
    <w:uiPriority w:val="59"/>
    <w:rsid w:val="009C35CE"/>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B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B7C"/>
    <w:rPr>
      <w:lang w:eastAsia="en-AU"/>
    </w:rPr>
  </w:style>
  <w:style w:type="paragraph" w:styleId="Footer">
    <w:name w:val="footer"/>
    <w:basedOn w:val="Normal"/>
    <w:link w:val="FooterChar"/>
    <w:uiPriority w:val="99"/>
    <w:unhideWhenUsed/>
    <w:rsid w:val="00947B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B7C"/>
    <w:rPr>
      <w:lang w:eastAsia="en-AU"/>
    </w:rPr>
  </w:style>
  <w:style w:type="character" w:styleId="CommentReference">
    <w:name w:val="annotation reference"/>
    <w:basedOn w:val="DefaultParagraphFont"/>
    <w:uiPriority w:val="99"/>
    <w:semiHidden/>
    <w:unhideWhenUsed/>
    <w:rsid w:val="0073000B"/>
    <w:rPr>
      <w:sz w:val="16"/>
      <w:szCs w:val="16"/>
    </w:rPr>
  </w:style>
  <w:style w:type="paragraph" w:styleId="CommentText">
    <w:name w:val="annotation text"/>
    <w:basedOn w:val="Normal"/>
    <w:link w:val="CommentTextChar"/>
    <w:uiPriority w:val="99"/>
    <w:semiHidden/>
    <w:unhideWhenUsed/>
    <w:rsid w:val="0073000B"/>
    <w:pPr>
      <w:spacing w:line="240" w:lineRule="auto"/>
    </w:pPr>
    <w:rPr>
      <w:sz w:val="20"/>
      <w:szCs w:val="20"/>
    </w:rPr>
  </w:style>
  <w:style w:type="character" w:customStyle="1" w:styleId="CommentTextChar">
    <w:name w:val="Comment Text Char"/>
    <w:basedOn w:val="DefaultParagraphFont"/>
    <w:link w:val="CommentText"/>
    <w:uiPriority w:val="99"/>
    <w:semiHidden/>
    <w:rsid w:val="0073000B"/>
    <w:rPr>
      <w:sz w:val="20"/>
      <w:szCs w:val="20"/>
      <w:lang w:eastAsia="en-AU"/>
    </w:rPr>
  </w:style>
  <w:style w:type="paragraph" w:styleId="CommentSubject">
    <w:name w:val="annotation subject"/>
    <w:basedOn w:val="CommentText"/>
    <w:next w:val="CommentText"/>
    <w:link w:val="CommentSubjectChar"/>
    <w:uiPriority w:val="99"/>
    <w:semiHidden/>
    <w:unhideWhenUsed/>
    <w:rsid w:val="0073000B"/>
    <w:rPr>
      <w:b/>
      <w:bCs/>
    </w:rPr>
  </w:style>
  <w:style w:type="character" w:customStyle="1" w:styleId="CommentSubjectChar">
    <w:name w:val="Comment Subject Char"/>
    <w:basedOn w:val="CommentTextChar"/>
    <w:link w:val="CommentSubject"/>
    <w:uiPriority w:val="99"/>
    <w:semiHidden/>
    <w:rsid w:val="0073000B"/>
    <w:rPr>
      <w:b/>
      <w:bCs/>
      <w:sz w:val="20"/>
      <w:szCs w:val="20"/>
      <w:lang w:eastAsia="en-AU"/>
    </w:rPr>
  </w:style>
  <w:style w:type="paragraph" w:styleId="BalloonText">
    <w:name w:val="Balloon Text"/>
    <w:basedOn w:val="Normal"/>
    <w:link w:val="BalloonTextChar"/>
    <w:uiPriority w:val="99"/>
    <w:semiHidden/>
    <w:unhideWhenUsed/>
    <w:rsid w:val="007300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00B"/>
    <w:rPr>
      <w:rFonts w:ascii="Segoe UI" w:hAnsi="Segoe UI" w:cs="Segoe UI"/>
      <w:sz w:val="18"/>
      <w:szCs w:val="18"/>
      <w:lang w:eastAsia="en-AU"/>
    </w:rPr>
  </w:style>
  <w:style w:type="paragraph" w:customStyle="1" w:styleId="CM13">
    <w:name w:val="CM13"/>
    <w:basedOn w:val="Default"/>
    <w:next w:val="Default"/>
    <w:rsid w:val="00732853"/>
    <w:rPr>
      <w:rFonts w:cstheme="minorBidi"/>
      <w:color w:val="auto"/>
    </w:rPr>
  </w:style>
  <w:style w:type="character" w:styleId="Hyperlink">
    <w:name w:val="Hyperlink"/>
    <w:basedOn w:val="DefaultParagraphFont"/>
    <w:uiPriority w:val="99"/>
    <w:unhideWhenUsed/>
    <w:rsid w:val="008F3CB9"/>
    <w:rPr>
      <w:color w:val="0563C1" w:themeColor="hyperlink"/>
      <w:u w:val="single"/>
    </w:rPr>
  </w:style>
  <w:style w:type="paragraph" w:styleId="ListParagraph">
    <w:name w:val="List Paragraph"/>
    <w:basedOn w:val="Normal"/>
    <w:uiPriority w:val="34"/>
    <w:qFormat/>
    <w:rsid w:val="0051426C"/>
    <w:pPr>
      <w:ind w:left="720"/>
      <w:contextualSpacing/>
    </w:pPr>
  </w:style>
  <w:style w:type="character" w:styleId="Strong">
    <w:name w:val="Strong"/>
    <w:basedOn w:val="DefaultParagraphFont"/>
    <w:uiPriority w:val="22"/>
    <w:qFormat/>
    <w:rsid w:val="00157386"/>
    <w:rPr>
      <w:b/>
      <w:bCs/>
    </w:rPr>
  </w:style>
  <w:style w:type="paragraph" w:styleId="NormalWeb">
    <w:name w:val="Normal (Web)"/>
    <w:basedOn w:val="Normal"/>
    <w:uiPriority w:val="99"/>
    <w:unhideWhenUsed/>
    <w:rsid w:val="0015738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E3CFE"/>
    <w:rPr>
      <w:color w:val="605E5C"/>
      <w:shd w:val="clear" w:color="auto" w:fill="E1DFDD"/>
    </w:rPr>
  </w:style>
  <w:style w:type="character" w:customStyle="1" w:styleId="fontstyle01">
    <w:name w:val="fontstyle01"/>
    <w:basedOn w:val="DefaultParagraphFont"/>
    <w:rsid w:val="00AC573F"/>
    <w:rPr>
      <w:rFonts w:ascii="ArialMT" w:hAnsi="ArialMT" w:hint="default"/>
      <w:b w:val="0"/>
      <w:bCs w:val="0"/>
      <w:i w:val="0"/>
      <w:iCs w:val="0"/>
      <w:color w:val="000000"/>
      <w:sz w:val="16"/>
      <w:szCs w:val="16"/>
    </w:rPr>
  </w:style>
  <w:style w:type="paragraph" w:styleId="NoSpacing">
    <w:name w:val="No Spacing"/>
    <w:uiPriority w:val="1"/>
    <w:qFormat/>
    <w:rsid w:val="00AC573F"/>
    <w:pPr>
      <w:spacing w:after="0" w:line="240" w:lineRule="auto"/>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9891">
      <w:bodyDiv w:val="1"/>
      <w:marLeft w:val="0"/>
      <w:marRight w:val="0"/>
      <w:marTop w:val="0"/>
      <w:marBottom w:val="0"/>
      <w:divBdr>
        <w:top w:val="none" w:sz="0" w:space="0" w:color="auto"/>
        <w:left w:val="none" w:sz="0" w:space="0" w:color="auto"/>
        <w:bottom w:val="none" w:sz="0" w:space="0" w:color="auto"/>
        <w:right w:val="none" w:sz="0" w:space="0" w:color="auto"/>
      </w:divBdr>
    </w:div>
    <w:div w:id="827938610">
      <w:bodyDiv w:val="1"/>
      <w:marLeft w:val="0"/>
      <w:marRight w:val="0"/>
      <w:marTop w:val="0"/>
      <w:marBottom w:val="0"/>
      <w:divBdr>
        <w:top w:val="none" w:sz="0" w:space="0" w:color="auto"/>
        <w:left w:val="none" w:sz="0" w:space="0" w:color="auto"/>
        <w:bottom w:val="none" w:sz="0" w:space="0" w:color="auto"/>
        <w:right w:val="none" w:sz="0" w:space="0" w:color="auto"/>
      </w:divBdr>
    </w:div>
    <w:div w:id="937909860">
      <w:bodyDiv w:val="1"/>
      <w:marLeft w:val="0"/>
      <w:marRight w:val="0"/>
      <w:marTop w:val="0"/>
      <w:marBottom w:val="0"/>
      <w:divBdr>
        <w:top w:val="none" w:sz="0" w:space="0" w:color="auto"/>
        <w:left w:val="none" w:sz="0" w:space="0" w:color="auto"/>
        <w:bottom w:val="none" w:sz="0" w:space="0" w:color="auto"/>
        <w:right w:val="none" w:sz="0" w:space="0" w:color="auto"/>
      </w:divBdr>
    </w:div>
    <w:div w:id="1174802863">
      <w:bodyDiv w:val="1"/>
      <w:marLeft w:val="0"/>
      <w:marRight w:val="0"/>
      <w:marTop w:val="0"/>
      <w:marBottom w:val="0"/>
      <w:divBdr>
        <w:top w:val="none" w:sz="0" w:space="0" w:color="auto"/>
        <w:left w:val="none" w:sz="0" w:space="0" w:color="auto"/>
        <w:bottom w:val="none" w:sz="0" w:space="0" w:color="auto"/>
        <w:right w:val="none" w:sz="0" w:space="0" w:color="auto"/>
      </w:divBdr>
    </w:div>
    <w:div w:id="1250851900">
      <w:bodyDiv w:val="1"/>
      <w:marLeft w:val="0"/>
      <w:marRight w:val="0"/>
      <w:marTop w:val="0"/>
      <w:marBottom w:val="0"/>
      <w:divBdr>
        <w:top w:val="none" w:sz="0" w:space="0" w:color="auto"/>
        <w:left w:val="none" w:sz="0" w:space="0" w:color="auto"/>
        <w:bottom w:val="none" w:sz="0" w:space="0" w:color="auto"/>
        <w:right w:val="none" w:sz="0" w:space="0" w:color="auto"/>
      </w:divBdr>
    </w:div>
    <w:div w:id="163382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clevertronics.com.au/terms-conditions-sale-australia-nz/"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www.clevertronics.com.au" TargetMode="Externa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duct Document" ma:contentTypeID="0x010100DC2F98910A4E224299F126B8F288A65A0002FF486CFF718845822798D10C5746CD" ma:contentTypeVersion="47" ma:contentTypeDescription="" ma:contentTypeScope="" ma:versionID="263fa9aeddc59ab56b88e28408dae5f1">
  <xsd:schema xmlns:xsd="http://www.w3.org/2001/XMLSchema" xmlns:xs="http://www.w3.org/2001/XMLSchema" xmlns:p="http://schemas.microsoft.com/office/2006/metadata/properties" xmlns:ns2="41abb9c3-bc80-4e48-9d6a-8b432ea23d5b" xmlns:ns3="87d962f0-bae4-4999-ae2e-e1a488a3c6d5" targetNamespace="http://schemas.microsoft.com/office/2006/metadata/properties" ma:root="true" ma:fieldsID="9c364187ced8d59f27f73e63a48fd12d" ns2:_="" ns3:_="">
    <xsd:import namespace="41abb9c3-bc80-4e48-9d6a-8b432ea23d5b"/>
    <xsd:import namespace="87d962f0-bae4-4999-ae2e-e1a488a3c6d5"/>
    <xsd:element name="properties">
      <xsd:complexType>
        <xsd:sequence>
          <xsd:element name="documentManagement">
            <xsd:complexType>
              <xsd:all>
                <xsd:element ref="ns2:Product_x0020_Code1"/>
                <xsd:element ref="ns2:MIC" minOccurs="0"/>
                <xsd:element ref="ns3:MediaServiceAutoTags" minOccurs="0"/>
                <xsd:element ref="ns2:iff91a3608d045b6accfb48afe439108" minOccurs="0"/>
                <xsd:element ref="ns2:TaxCatchAllLabel" minOccurs="0"/>
                <xsd:element ref="ns2:bbbc4f90d05e40d888b9b02c35345f93" minOccurs="0"/>
                <xsd:element ref="ns2:ib5e520db66c4cab8c3cb70f04d80efa" minOccurs="0"/>
                <xsd:element ref="ns2:e6d54cffc4104f1499107b122cfc818d" minOccurs="0"/>
                <xsd:element ref="ns2:aa01aae88a1f40be92f03673300021ef" minOccurs="0"/>
                <xsd:element ref="ns2:i39cddbf65864e14976d9cb265fed2b1" minOccurs="0"/>
                <xsd:element ref="ns2:n9974c1da639482bb6ba3e6d1037b42e" minOccurs="0"/>
                <xsd:element ref="ns2:TaxCatchAll" minOccurs="0"/>
                <xsd:element ref="ns2:k2c9f8bd17434960a0dcf8784a871043" minOccurs="0"/>
                <xsd:element ref="ns2:SharedWithUsers" minOccurs="0"/>
                <xsd:element ref="ns2:SharedWithDetails" minOccurs="0"/>
                <xsd:element ref="ns3:MediaServiceOCR" minOccurs="0"/>
                <xsd:element ref="ns3:MediaServiceGenerationTime" minOccurs="0"/>
                <xsd:element ref="ns3:MediaServiceEventHashCode" minOccurs="0"/>
                <xsd:element ref="ns3:up7f" minOccurs="0"/>
                <xsd:element ref="ns3:MediaServiceAutoKeyPoints" minOccurs="0"/>
                <xsd:element ref="ns3:MediaServiceKeyPoints" minOccurs="0"/>
                <xsd:element ref="ns3:Status" minOccurs="0"/>
                <xsd:element ref="ns2:SearchableMulti" minOccurs="0"/>
                <xsd:element ref="ns3:AU_x002f_NZ" minOccurs="0"/>
                <xsd:element ref="ns3:UK" minOccurs="0"/>
                <xsd:element ref="ns3:MediaServiceDateTaken"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bb9c3-bc80-4e48-9d6a-8b432ea23d5b" elementFormDefault="qualified">
    <xsd:import namespace="http://schemas.microsoft.com/office/2006/documentManagement/types"/>
    <xsd:import namespace="http://schemas.microsoft.com/office/infopath/2007/PartnerControls"/>
    <xsd:element name="Product_x0020_Code1" ma:index="2" ma:displayName="Product Code" ma:indexed="true" ma:internalName="Product_x0020_Code1">
      <xsd:simpleType>
        <xsd:restriction base="dms:Text">
          <xsd:maxLength value="255"/>
        </xsd:restriction>
      </xsd:simpleType>
    </xsd:element>
    <xsd:element name="MIC" ma:index="3" nillable="true" ma:displayName="MIC" ma:indexed="true" ma:internalName="MIC">
      <xsd:simpleType>
        <xsd:restriction base="dms:Text">
          <xsd:maxLength value="255"/>
        </xsd:restriction>
      </xsd:simpleType>
    </xsd:element>
    <xsd:element name="iff91a3608d045b6accfb48afe439108" ma:index="12" nillable="true" ma:taxonomy="true" ma:internalName="iff91a3608d045b6accfb48afe439108" ma:taxonomyFieldName="Application_x0020_Base" ma:displayName="Application Base" ma:indexed="true" ma:default="" ma:fieldId="{2ff91a36-08d0-45b6-accf-b48afe439108}" ma:sspId="139b4ccc-b977-41ca-917a-68df5af230d8" ma:termSetId="7b096281-8a12-4c91-a816-b65d4cd5a6c8" ma:anchorId="00000000-0000-0000-0000-000000000000" ma:open="false" ma:isKeyword="false">
      <xsd:complexType>
        <xsd:sequence>
          <xsd:element ref="pc:Terms" minOccurs="0" maxOccurs="1"/>
        </xsd:sequence>
      </xsd:complexType>
    </xsd:element>
    <xsd:element name="TaxCatchAllLabel" ma:index="13" nillable="true" ma:displayName="Taxonomy Catch All Column1" ma:hidden="true" ma:list="{06a8605a-6c01-4395-8758-02d73533f5f1}" ma:internalName="TaxCatchAllLabel" ma:readOnly="true" ma:showField="CatchAllDataLabel" ma:web="41abb9c3-bc80-4e48-9d6a-8b432ea23d5b">
      <xsd:complexType>
        <xsd:complexContent>
          <xsd:extension base="dms:MultiChoiceLookup">
            <xsd:sequence>
              <xsd:element name="Value" type="dms:Lookup" maxOccurs="unbounded" minOccurs="0" nillable="true"/>
            </xsd:sequence>
          </xsd:extension>
        </xsd:complexContent>
      </xsd:complexType>
    </xsd:element>
    <xsd:element name="bbbc4f90d05e40d888b9b02c35345f93" ma:index="14" nillable="true" ma:taxonomy="true" ma:internalName="bbbc4f90d05e40d888b9b02c35345f93" ma:taxonomyFieldName="Mounting_x0020_Type" ma:displayName="Mounting Type" ma:default="" ma:fieldId="{bbbc4f90-d05e-40d8-88b9-b02c35345f93}" ma:sspId="139b4ccc-b977-41ca-917a-68df5af230d8" ma:termSetId="11345ed5-dd19-486b-b121-44555a9c8b83" ma:anchorId="00000000-0000-0000-0000-000000000000" ma:open="false" ma:isKeyword="false">
      <xsd:complexType>
        <xsd:sequence>
          <xsd:element ref="pc:Terms" minOccurs="0" maxOccurs="1"/>
        </xsd:sequence>
      </xsd:complexType>
    </xsd:element>
    <xsd:element name="ib5e520db66c4cab8c3cb70f04d80efa" ma:index="17" nillable="true" ma:taxonomy="true" ma:internalName="ib5e520db66c4cab8c3cb70f04d80efa" ma:taxonomyFieldName="Product_x0020_Family" ma:displayName="Product Family" ma:readOnly="false" ma:default="" ma:fieldId="{2b5e520d-b66c-4cab-8c3c-b70f04d80efa}" ma:sspId="139b4ccc-b977-41ca-917a-68df5af230d8" ma:termSetId="efdd1f51-3fa7-42c5-b43a-af9db9b94947" ma:anchorId="00000000-0000-0000-0000-000000000000" ma:open="false" ma:isKeyword="false">
      <xsd:complexType>
        <xsd:sequence>
          <xsd:element ref="pc:Terms" minOccurs="0" maxOccurs="1"/>
        </xsd:sequence>
      </xsd:complexType>
    </xsd:element>
    <xsd:element name="e6d54cffc4104f1499107b122cfc818d" ma:index="18" nillable="true" ma:taxonomy="true" ma:internalName="e6d54cffc4104f1499107b122cfc818d" ma:taxonomyFieldName="Product_x0020_Range" ma:displayName="Product Range" ma:indexed="true" ma:readOnly="false" ma:default="" ma:fieldId="{e6d54cff-c410-4f14-9910-7b122cfc818d}" ma:sspId="139b4ccc-b977-41ca-917a-68df5af230d8" ma:termSetId="68e5456e-34b5-477a-b606-08da5d74e3b1" ma:anchorId="00000000-0000-0000-0000-000000000000" ma:open="false" ma:isKeyword="false">
      <xsd:complexType>
        <xsd:sequence>
          <xsd:element ref="pc:Terms" minOccurs="0" maxOccurs="1"/>
        </xsd:sequence>
      </xsd:complexType>
    </xsd:element>
    <xsd:element name="aa01aae88a1f40be92f03673300021ef" ma:index="20" nillable="true" ma:taxonomy="true" ma:internalName="aa01aae88a1f40be92f03673300021ef" ma:taxonomyFieldName="Product_x0020_Testing_x0020_Type" ma:displayName="Product Testing Type" ma:indexed="true" ma:default="" ma:fieldId="{aa01aae8-8a1f-40be-92f0-3673300021ef}" ma:sspId="139b4ccc-b977-41ca-917a-68df5af230d8" ma:termSetId="59bf190e-9325-4544-be00-099affa50429" ma:anchorId="00000000-0000-0000-0000-000000000000" ma:open="false" ma:isKeyword="false">
      <xsd:complexType>
        <xsd:sequence>
          <xsd:element ref="pc:Terms" minOccurs="0" maxOccurs="1"/>
        </xsd:sequence>
      </xsd:complexType>
    </xsd:element>
    <xsd:element name="i39cddbf65864e14976d9cb265fed2b1" ma:index="22" nillable="true" ma:taxonomy="true" ma:internalName="i39cddbf65864e14976d9cb265fed2b1" ma:taxonomyFieldName="Product_x0020_Type" ma:displayName="Product Type" ma:indexed="true" ma:readOnly="false" ma:default="" ma:fieldId="{239cddbf-6586-4e14-976d-9cb265fed2b1}" ma:sspId="139b4ccc-b977-41ca-917a-68df5af230d8" ma:termSetId="d407b2a6-acc1-45cf-9e16-2b370aeb8747" ma:anchorId="00000000-0000-0000-0000-000000000000" ma:open="false" ma:isKeyword="false">
      <xsd:complexType>
        <xsd:sequence>
          <xsd:element ref="pc:Terms" minOccurs="0" maxOccurs="1"/>
        </xsd:sequence>
      </xsd:complexType>
    </xsd:element>
    <xsd:element name="n9974c1da639482bb6ba3e6d1037b42e" ma:index="24" nillable="true" ma:taxonomy="true" ma:internalName="n9974c1da639482bb6ba3e6d1037b42e" ma:taxonomyFieldName="Region" ma:displayName="Region" ma:indexed="true" ma:default="" ma:fieldId="{79974c1d-a639-482b-b6ba-3e6d1037b42e}" ma:sspId="139b4ccc-b977-41ca-917a-68df5af230d8" ma:termSetId="9683346c-e69d-4e15-96ee-7a08077ac1e9"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06a8605a-6c01-4395-8758-02d73533f5f1}" ma:internalName="TaxCatchAll" ma:showField="CatchAllData" ma:web="41abb9c3-bc80-4e48-9d6a-8b432ea23d5b">
      <xsd:complexType>
        <xsd:complexContent>
          <xsd:extension base="dms:MultiChoiceLookup">
            <xsd:sequence>
              <xsd:element name="Value" type="dms:Lookup" maxOccurs="unbounded" minOccurs="0" nillable="true"/>
            </xsd:sequence>
          </xsd:extension>
        </xsd:complexContent>
      </xsd:complexType>
    </xsd:element>
    <xsd:element name="k2c9f8bd17434960a0dcf8784a871043" ma:index="26" nillable="true" ma:taxonomy="true" ma:internalName="k2c9f8bd17434960a0dcf8784a871043" ma:taxonomyFieldName="Document_x0020_Type" ma:displayName="Document Type" ma:indexed="true" ma:default="" ma:fieldId="{42c9f8bd-1743-4960-a0dc-f8784a871043}" ma:sspId="139b4ccc-b977-41ca-917a-68df5af230d8" ma:termSetId="a1c2827e-b6d1-4093-80b4-af14ff3e218b" ma:anchorId="00000000-0000-0000-0000-000000000000" ma:open="false" ma:isKeyword="false">
      <xsd:complexType>
        <xsd:sequence>
          <xsd:element ref="pc:Terms" minOccurs="0" maxOccurs="1"/>
        </xsd:sequence>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element name="SearchableMulti" ma:index="38" nillable="true" ma:displayName="Related Codes (Expanded)" ma:format="Dropdown" ma:internalName="SearchableMulti">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d962f0-bae4-4999-ae2e-e1a488a3c6d5" elementFormDefault="qualified">
    <xsd:import namespace="http://schemas.microsoft.com/office/2006/documentManagement/types"/>
    <xsd:import namespace="http://schemas.microsoft.com/office/infopath/2007/PartnerControls"/>
    <xsd:element name="MediaServiceAutoTags" ma:index="11" nillable="true" ma:displayName="Tags" ma:description="" ma:indexed="true"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up7f" ma:index="34" nillable="true" ma:displayName="Notes" ma:format="Dropdown" ma:internalName="up7f">
      <xsd:simpleType>
        <xsd:restriction base="dms:Text">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Status" ma:index="37" nillable="true" ma:displayName="Status" ma:default="Active" ma:format="Dropdown" ma:indexed="true" ma:internalName="Status">
      <xsd:simpleType>
        <xsd:restriction base="dms:Choice">
          <xsd:enumeration value="Active"/>
          <xsd:enumeration value="Preliminary"/>
          <xsd:enumeration value="Draft"/>
          <xsd:enumeration value="Archive"/>
          <xsd:enumeration value="Restricted"/>
        </xsd:restriction>
      </xsd:simpleType>
    </xsd:element>
    <xsd:element name="AU_x002f_NZ" ma:index="39" nillable="true" ma:displayName="AU/NZ" ma:default="0" ma:indexed="true" ma:internalName="AU_x002f_NZ">
      <xsd:simpleType>
        <xsd:restriction base="dms:Boolean"/>
      </xsd:simpleType>
    </xsd:element>
    <xsd:element name="UK" ma:index="40" nillable="true" ma:displayName="UK" ma:default="0" ma:indexed="true" ma:internalName="UK">
      <xsd:simpleType>
        <xsd:restriction base="dms:Boolean"/>
      </xsd:simpleType>
    </xsd:element>
    <xsd:element name="MediaServiceDateTaken" ma:index="41" nillable="true" ma:displayName="MediaServiceDateTaken" ma:hidden="true" ma:internalName="MediaServiceDateTaken"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139b4ccc-b977-41ca-917a-68df5af230d8" ma:termSetId="09814cd3-568e-fe90-9814-8d621ff8fb84" ma:anchorId="fba54fb3-c3e1-fe81-a776-ca4b69148c4d" ma:open="true" ma:isKeyword="false">
      <xsd:complexType>
        <xsd:sequence>
          <xsd:element ref="pc:Terms" minOccurs="0" maxOccurs="1"/>
        </xsd:sequence>
      </xsd:complexType>
    </xsd:element>
    <xsd:element name="MediaLengthInSeconds" ma:index="44" nillable="true" ma:displayName="MediaLengthInSeconds" ma:hidden="true" ma:internalName="MediaLengthInSeconds" ma:readOnly="true">
      <xsd:simpleType>
        <xsd:restriction base="dms:Unknown"/>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a01aae88a1f40be92f03673300021ef xmlns="41abb9c3-bc80-4e48-9d6a-8b432ea23d5b">
      <Terms xmlns="http://schemas.microsoft.com/office/infopath/2007/PartnerControls"/>
    </aa01aae88a1f40be92f03673300021ef>
    <i39cddbf65864e14976d9cb265fed2b1 xmlns="41abb9c3-bc80-4e48-9d6a-8b432ea23d5b">
      <Terms xmlns="http://schemas.microsoft.com/office/infopath/2007/PartnerControls">
        <TermInfo xmlns="http://schemas.microsoft.com/office/infopath/2007/PartnerControls">
          <TermName xmlns="http://schemas.microsoft.com/office/infopath/2007/PartnerControls">Batten</TermName>
          <TermId xmlns="http://schemas.microsoft.com/office/infopath/2007/PartnerControls">702ad674-f998-4409-a64a-346d0aad752c</TermId>
        </TermInfo>
      </Terms>
    </i39cddbf65864e14976d9cb265fed2b1>
    <lcf76f155ced4ddcb4097134ff3c332f xmlns="87d962f0-bae4-4999-ae2e-e1a488a3c6d5">
      <Terms xmlns="http://schemas.microsoft.com/office/infopath/2007/PartnerControls"/>
    </lcf76f155ced4ddcb4097134ff3c332f>
    <k2c9f8bd17434960a0dcf8784a871043 xmlns="41abb9c3-bc80-4e48-9d6a-8b432ea23d5b">
      <Terms xmlns="http://schemas.microsoft.com/office/infopath/2007/PartnerControls">
        <TermInfo xmlns="http://schemas.microsoft.com/office/infopath/2007/PartnerControls">
          <TermName xmlns="http://schemas.microsoft.com/office/infopath/2007/PartnerControls">Instruction sheet</TermName>
          <TermId xmlns="http://schemas.microsoft.com/office/infopath/2007/PartnerControls">02fff1df-2d80-462f-9daa-985f7aeda55e</TermId>
        </TermInfo>
      </Terms>
    </k2c9f8bd17434960a0dcf8784a871043>
    <up7f xmlns="87d962f0-bae4-4999-ae2e-e1a488a3c6d5" xsi:nil="true"/>
    <Product_x0020_Code1 xmlns="41abb9c3-bc80-4e48-9d6a-8b432ea23d5b">N/A</Product_x0020_Code1>
    <e6d54cffc4104f1499107b122cfc818d xmlns="41abb9c3-bc80-4e48-9d6a-8b432ea23d5b">
      <Terms xmlns="http://schemas.microsoft.com/office/infopath/2007/PartnerControls">
        <TermInfo xmlns="http://schemas.microsoft.com/office/infopath/2007/PartnerControls">
          <TermName xmlns="http://schemas.microsoft.com/office/infopath/2007/PartnerControls">LP</TermName>
          <TermId xmlns="http://schemas.microsoft.com/office/infopath/2007/PartnerControls">ba1d97df-4bf3-4cd1-a048-be256ceec38e</TermId>
        </TermInfo>
      </Terms>
    </e6d54cffc4104f1499107b122cfc818d>
    <AU_x002f_NZ xmlns="87d962f0-bae4-4999-ae2e-e1a488a3c6d5">true</AU_x002f_NZ>
    <UK xmlns="87d962f0-bae4-4999-ae2e-e1a488a3c6d5">false</UK>
    <SearchableMulti xmlns="41abb9c3-bc80-4e48-9d6a-8b432ea23d5b">1948880,AUB02120870001,AUB02120890001,AUB02120900001,AUB02120910001,AUB02221570002,AUB02221580002,AUB02221710001,AUB02320640001,AUB02320650001,AUB02320900001,AUB02320910001,AUB02320920001,AUB02320930001,AUB02420160001,AUB02520020001,AUB02520040001,AUB02820670001,AUB02820970001,AUB02820980001,AUB02820990001,AUB02821000001,AUB02821140001,AUB02920330001,AUB02920540001,AUB02920600001,AUB02920630001,AUB02920640001,ARGOPRO-600-DD-LPPOD-ZW,ARGOPRO-600-LPPOD-ZW,ARGOPRO-600-LP-ZW,ARGOPRO-600-SEN-LPPOD-ZW,ARGOPRO-600-DD-LP-DALI,ARGOPRO-600-DD-LPPOD-DALI,ARGOPRO-600-DD-LP-D2,ARGOPRO-600-LP,ARGOPRO-600-LPPOD,ARGOPRO-600-DD-LP,ARGOPRO-600-DD-LPPOD,ARGOPRO-600-SEN-LP,ARGOPRO-600-SEN-LPPOD,ARGOPRO-600-LP-DATA,ARGOPRO-600-LP-4HR,ARGOPRO-1200-LP-4HR,ARGOPRO-600-SEN-LPPOD-HV,ARGOPRO-600-DD-LPPOD-HV,ARGOPRO-600-LP-HV,ARGOPRO-600-LPPOD-HV,ARGOPRO-600-SEN-LP-HV,ARGOPRO-600-LP-HV-4HR,ARGOPRO-600-LPPOD-HVG,ARGOPRO-600-SEN-LPPOD-HVG,ARGOPRO-600-SEN-LP-HVG,ARGOPRO-600-LP-HVG,ARGOPRO-600-DD-LPPOD-HVG</SearchableMulti>
    <Status xmlns="87d962f0-bae4-4999-ae2e-e1a488a3c6d5">Active</Status>
    <MIC xmlns="41abb9c3-bc80-4e48-9d6a-8b432ea23d5b">N/A</MIC>
    <bbbc4f90d05e40d888b9b02c35345f93 xmlns="41abb9c3-bc80-4e48-9d6a-8b432ea23d5b">
      <Terms xmlns="http://schemas.microsoft.com/office/infopath/2007/PartnerControls">
        <TermInfo xmlns="http://schemas.microsoft.com/office/infopath/2007/PartnerControls">
          <TermName xmlns="http://schemas.microsoft.com/office/infopath/2007/PartnerControls">Surface mount</TermName>
          <TermId xmlns="http://schemas.microsoft.com/office/infopath/2007/PartnerControls">84cbfe94-dea2-4666-bd3f-ae22109aaa81</TermId>
        </TermInfo>
      </Terms>
    </bbbc4f90d05e40d888b9b02c35345f93>
    <n9974c1da639482bb6ba3e6d1037b42e xmlns="41abb9c3-bc80-4e48-9d6a-8b432ea23d5b">
      <Terms xmlns="http://schemas.microsoft.com/office/infopath/2007/PartnerControls">
        <TermInfo xmlns="http://schemas.microsoft.com/office/infopath/2007/PartnerControls">
          <TermName xmlns="http://schemas.microsoft.com/office/infopath/2007/PartnerControls">Australia/New Zealand</TermName>
          <TermId xmlns="http://schemas.microsoft.com/office/infopath/2007/PartnerControls">edea97e3-722f-4928-bc1e-3e6453ab9020</TermId>
        </TermInfo>
      </Terms>
    </n9974c1da639482bb6ba3e6d1037b42e>
    <iff91a3608d045b6accfb48afe439108 xmlns="41abb9c3-bc80-4e48-9d6a-8b432ea23d5b">
      <Terms xmlns="http://schemas.microsoft.com/office/infopath/2007/PartnerControls">
        <TermInfo xmlns="http://schemas.microsoft.com/office/infopath/2007/PartnerControls">
          <TermName xmlns="http://schemas.microsoft.com/office/infopath/2007/PartnerControls">Weatherproof</TermName>
          <TermId xmlns="http://schemas.microsoft.com/office/infopath/2007/PartnerControls">2efaf8bc-92f7-4536-9971-9d5ecaa7cb57</TermId>
        </TermInfo>
      </Terms>
    </iff91a3608d045b6accfb48afe439108>
    <ib5e520db66c4cab8c3cb70f04d80efa xmlns="41abb9c3-bc80-4e48-9d6a-8b432ea23d5b">
      <Terms xmlns="http://schemas.microsoft.com/office/infopath/2007/PartnerControls">
        <TermInfo xmlns="http://schemas.microsoft.com/office/infopath/2007/PartnerControls">
          <TermName xmlns="http://schemas.microsoft.com/office/infopath/2007/PartnerControls">Argonaut Pro Batten</TermName>
          <TermId xmlns="http://schemas.microsoft.com/office/infopath/2007/PartnerControls">2c2bde32-b9fc-4b9d-a3ab-7bdf989571cd</TermId>
        </TermInfo>
      </Terms>
    </ib5e520db66c4cab8c3cb70f04d80efa>
    <TaxCatchAll xmlns="41abb9c3-bc80-4e48-9d6a-8b432ea23d5b">
      <Value>80</Value>
      <Value>10</Value>
      <Value>43</Value>
      <Value>36</Value>
      <Value>9</Value>
      <Value>4</Value>
      <Value>19</Value>
    </TaxCatchAll>
  </documentManagement>
</p:properties>
</file>

<file path=customXml/itemProps1.xml><?xml version="1.0" encoding="utf-8"?>
<ds:datastoreItem xmlns:ds="http://schemas.openxmlformats.org/officeDocument/2006/customXml" ds:itemID="{8722A48B-74EB-42E9-8387-90AFB2B88AD2}"/>
</file>

<file path=customXml/itemProps2.xml><?xml version="1.0" encoding="utf-8"?>
<ds:datastoreItem xmlns:ds="http://schemas.openxmlformats.org/officeDocument/2006/customXml" ds:itemID="{8A0594F5-A7A3-43FA-BF5A-00842D6FBE62}">
  <ds:schemaRefs>
    <ds:schemaRef ds:uri="http://schemas.openxmlformats.org/officeDocument/2006/bibliography"/>
  </ds:schemaRefs>
</ds:datastoreItem>
</file>

<file path=customXml/itemProps3.xml><?xml version="1.0" encoding="utf-8"?>
<ds:datastoreItem xmlns:ds="http://schemas.openxmlformats.org/officeDocument/2006/customXml" ds:itemID="{23CE8B1A-FB71-4AE6-8DBE-1B0E98724F4C}">
  <ds:schemaRefs>
    <ds:schemaRef ds:uri="http://schemas.microsoft.com/sharepoint/v3/contenttype/forms"/>
  </ds:schemaRefs>
</ds:datastoreItem>
</file>

<file path=customXml/itemProps4.xml><?xml version="1.0" encoding="utf-8"?>
<ds:datastoreItem xmlns:ds="http://schemas.openxmlformats.org/officeDocument/2006/customXml" ds:itemID="{4FDBA706-450F-48B6-8A2A-9496FBCA8DFF}">
  <ds:schemaRefs>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1547</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Huang</dc:creator>
  <cp:keywords/>
  <dc:description/>
  <cp:lastModifiedBy>Samantha Williams</cp:lastModifiedBy>
  <cp:revision>2</cp:revision>
  <cp:lastPrinted>2022-05-18T23:57:00Z</cp:lastPrinted>
  <dcterms:created xsi:type="dcterms:W3CDTF">2025-03-27T01:26:00Z</dcterms:created>
  <dcterms:modified xsi:type="dcterms:W3CDTF">2025-03-27T01:26:00Z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0x010100DC2F98910A4E224299F126B8F288A65A0002FF486CFF718845822798D10C5746CD</vt:lpwstr>
  </property>
  <property fmtid="{D5CDD505-2E9C-101B-9397-08002B2CF9AE}" pid="3" name="Product_x0020_Family">
    <vt:lpwstr>80;#Argonaut Pro Batten|2c2bde32-b9fc-4b9d-a3ab-7bdf989571cd</vt:lpwstr>
  </property>
  <property fmtid="{D5CDD505-2E9C-101B-9397-08002B2CF9AE}" pid="4" name="Document_x0020_Type">
    <vt:lpwstr>36;#Instruction sheet|02fff1df-2d80-462f-9daa-985f7aeda55e</vt:lpwstr>
  </property>
  <property fmtid="{D5CDD505-2E9C-101B-9397-08002B2CF9AE}" pid="5" name="Region">
    <vt:lpwstr>10;#Australia/New Zealand|edea97e3-722f-4928-bc1e-3e6453ab9020</vt:lpwstr>
  </property>
  <property fmtid="{D5CDD505-2E9C-101B-9397-08002B2CF9AE}" pid="7" name="Product_x0020_Range">
    <vt:lpwstr>4;#LP|ba1d97df-4bf3-4cd1-a048-be256ceec38e</vt:lpwstr>
  </property>
  <property fmtid="{D5CDD505-2E9C-101B-9397-08002B2CF9AE}" pid="8" name="MediaServiceImageTags">
    <vt:lpwstr/>
  </property>
  <property fmtid="{D5CDD505-2E9C-101B-9397-08002B2CF9AE}" pid="9" name="Product_x0020_Type">
    <vt:lpwstr>9;#Batten|702ad674-f998-4409-a64a-346d0aad752c</vt:lpwstr>
  </property>
  <property fmtid="{D5CDD505-2E9C-101B-9397-08002B2CF9AE}" pid="10" name="Product_x0020_Testing_x0020_Type">
    <vt:lpwstr/>
  </property>
  <property fmtid="{D5CDD505-2E9C-101B-9397-08002B2CF9AE}" pid="11" name="Product Family">
    <vt:lpwstr>80;#Argonaut Pro Batten|2c2bde32-b9fc-4b9d-a3ab-7bdf989571cd</vt:lpwstr>
  </property>
  <property fmtid="{D5CDD505-2E9C-101B-9397-08002B2CF9AE}" pid="12" name="Application Base">
    <vt:lpwstr>19;#Weatherproof|2efaf8bc-92f7-4536-9971-9d5ecaa7cb57</vt:lpwstr>
  </property>
  <property fmtid="{D5CDD505-2E9C-101B-9397-08002B2CF9AE}" pid="13" name="Product Type">
    <vt:lpwstr>9;#Batten|702ad674-f998-4409-a64a-346d0aad752c</vt:lpwstr>
  </property>
  <property fmtid="{D5CDD505-2E9C-101B-9397-08002B2CF9AE}" pid="14" name="Product Range">
    <vt:lpwstr>4;#LP|ba1d97df-4bf3-4cd1-a048-be256ceec38e</vt:lpwstr>
  </property>
  <property fmtid="{D5CDD505-2E9C-101B-9397-08002B2CF9AE}" pid="15" name="Document Type">
    <vt:lpwstr>36;#Instruction sheet|02fff1df-2d80-462f-9daa-985f7aeda55e</vt:lpwstr>
  </property>
  <property fmtid="{D5CDD505-2E9C-101B-9397-08002B2CF9AE}" pid="16" name="Application_x0020_Base">
    <vt:lpwstr>19;#Weatherproof|2efaf8bc-92f7-4536-9971-9d5ecaa7cb57</vt:lpwstr>
  </property>
  <property fmtid="{D5CDD505-2E9C-101B-9397-08002B2CF9AE}" pid="17" name="Mounting_x0020_Type">
    <vt:lpwstr>43;#Surface mount|84cbfe94-dea2-4666-bd3f-ae22109aaa81</vt:lpwstr>
  </property>
  <property fmtid="{D5CDD505-2E9C-101B-9397-08002B2CF9AE}" pid="18" name="Mounting Type">
    <vt:lpwstr>43;#Surface mount|84cbfe94-dea2-4666-bd3f-ae22109aaa81</vt:lpwstr>
  </property>
  <property fmtid="{D5CDD505-2E9C-101B-9397-08002B2CF9AE}" pid="19" name="Product Testing Type">
    <vt:lpwstr/>
  </property>
</Properties>
</file>